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84" w:rsidRDefault="00742384">
      <w:pPr>
        <w:spacing w:after="0" w:line="240" w:lineRule="auto"/>
        <w:rPr>
          <w:rFonts w:ascii="Arial" w:hAnsi="Arial" w:cs="Arial"/>
          <w:b/>
          <w:bCs/>
        </w:rPr>
      </w:pPr>
      <w:r>
        <w:rPr>
          <w:rFonts w:ascii="Arial" w:hAnsi="Arial" w:cs="Arial"/>
          <w:b/>
          <w:bCs/>
        </w:rPr>
        <w:t>Algemene Beschouwingen en 1</w:t>
      </w:r>
      <w:r>
        <w:rPr>
          <w:rFonts w:ascii="Arial" w:hAnsi="Arial" w:cs="Arial"/>
          <w:b/>
          <w:bCs/>
          <w:vertAlign w:val="superscript"/>
        </w:rPr>
        <w:t>e</w:t>
      </w:r>
      <w:r>
        <w:rPr>
          <w:rFonts w:ascii="Arial" w:hAnsi="Arial" w:cs="Arial"/>
          <w:b/>
          <w:bCs/>
        </w:rPr>
        <w:t xml:space="preserve"> termijn GrienLinks kadernota 2013</w:t>
      </w:r>
    </w:p>
    <w:p w:rsidR="00742384" w:rsidRDefault="00742384">
      <w:pPr>
        <w:spacing w:after="0" w:line="240" w:lineRule="auto"/>
        <w:rPr>
          <w:rFonts w:ascii="Arial" w:hAnsi="Arial" w:cs="Arial"/>
          <w:b/>
          <w:bCs/>
        </w:rPr>
      </w:pPr>
    </w:p>
    <w:p w:rsidR="00742384" w:rsidRDefault="00742384">
      <w:pPr>
        <w:spacing w:after="0" w:line="240" w:lineRule="auto"/>
        <w:rPr>
          <w:rFonts w:ascii="Arial" w:hAnsi="Arial" w:cs="Arial"/>
          <w:b/>
          <w:bCs/>
        </w:rPr>
      </w:pPr>
    </w:p>
    <w:p w:rsidR="00742384" w:rsidRDefault="00742384">
      <w:pPr>
        <w:spacing w:after="0" w:line="240" w:lineRule="auto"/>
        <w:rPr>
          <w:rFonts w:ascii="Arial" w:hAnsi="Arial" w:cs="Arial"/>
        </w:rPr>
      </w:pPr>
      <w:r>
        <w:rPr>
          <w:rFonts w:ascii="Arial" w:hAnsi="Arial" w:cs="Arial"/>
        </w:rPr>
        <w:t>Voorzitter,</w:t>
      </w:r>
    </w:p>
    <w:p w:rsidR="00763D30" w:rsidRDefault="00763D30">
      <w:pPr>
        <w:spacing w:after="0" w:line="240" w:lineRule="auto"/>
        <w:rPr>
          <w:rFonts w:ascii="Arial" w:hAnsi="Arial" w:cs="Arial"/>
        </w:rPr>
      </w:pPr>
    </w:p>
    <w:p w:rsidR="00763D30" w:rsidRDefault="00763D30">
      <w:pPr>
        <w:spacing w:after="0" w:line="240" w:lineRule="auto"/>
        <w:rPr>
          <w:rFonts w:ascii="Arial" w:hAnsi="Arial" w:cs="Arial"/>
        </w:rPr>
      </w:pPr>
      <w:r>
        <w:rPr>
          <w:rFonts w:ascii="Arial" w:hAnsi="Arial" w:cs="Arial"/>
        </w:rPr>
        <w:t xml:space="preserve">De voorliggende kadernota is een weergave van het financieel </w:t>
      </w:r>
      <w:proofErr w:type="spellStart"/>
      <w:r>
        <w:rPr>
          <w:rFonts w:ascii="Arial" w:hAnsi="Arial" w:cs="Arial"/>
        </w:rPr>
        <w:t>perspectief.Dat</w:t>
      </w:r>
      <w:proofErr w:type="spellEnd"/>
      <w:r>
        <w:rPr>
          <w:rFonts w:ascii="Arial" w:hAnsi="Arial" w:cs="Arial"/>
        </w:rPr>
        <w:t xml:space="preserve"> is niet rooskleurig. Individuele burgers, bedrijven en overheden moeten de broekriem aanhalen. Dat is lastig. Maar ook mooi. Mooi omdat het er nu op aan komt; wat telt voor ons, als provincie? Waar hechten we belang aan? Welke keuzes maken we?</w:t>
      </w:r>
    </w:p>
    <w:p w:rsidR="00742384" w:rsidRDefault="00742384">
      <w:pPr>
        <w:spacing w:after="0" w:line="240" w:lineRule="auto"/>
        <w:rPr>
          <w:rFonts w:ascii="Arial" w:hAnsi="Arial" w:cs="Arial"/>
        </w:rPr>
      </w:pPr>
      <w:r>
        <w:rPr>
          <w:rFonts w:ascii="Arial" w:hAnsi="Arial" w:cs="Arial"/>
        </w:rPr>
        <w:t xml:space="preserve">Van GrienLinks mag u inzet verwachten op economie met respect voor ecologie. </w:t>
      </w:r>
      <w:r w:rsidR="007269C9">
        <w:rPr>
          <w:rFonts w:ascii="Arial" w:hAnsi="Arial" w:cs="Arial"/>
        </w:rPr>
        <w:t>Zoals onze politiek leider, Jolande Sap zegt: “geen plan is economisch verstandig wanneer het ecologisch onverstandig is.” Wij zetten in op</w:t>
      </w:r>
      <w:r>
        <w:rPr>
          <w:rFonts w:ascii="Arial" w:hAnsi="Arial" w:cs="Arial"/>
        </w:rPr>
        <w:t xml:space="preserve"> gelijke kansen voor mensen, meedoen</w:t>
      </w:r>
      <w:r w:rsidR="007269C9">
        <w:rPr>
          <w:rFonts w:ascii="Arial" w:hAnsi="Arial" w:cs="Arial"/>
        </w:rPr>
        <w:t xml:space="preserve"> in de maatschappij</w:t>
      </w:r>
      <w:r>
        <w:rPr>
          <w:rFonts w:ascii="Arial" w:hAnsi="Arial" w:cs="Arial"/>
        </w:rPr>
        <w:t>, regie voeren over je eigen leven. Uitgaan van de kracht van verschil en verscheidenheid en een open houding naar de rest van de wereld. Welvaart en vrijheid delen met ander, zonder dat dit ten koste gaat van de aarde en komende generaties: dat is pas rijkdom!</w:t>
      </w:r>
      <w:r w:rsidR="007269C9">
        <w:rPr>
          <w:rFonts w:ascii="Arial" w:hAnsi="Arial" w:cs="Arial"/>
        </w:rPr>
        <w:t xml:space="preserve"> </w:t>
      </w:r>
    </w:p>
    <w:p w:rsidR="00742384" w:rsidRDefault="00742384">
      <w:pPr>
        <w:spacing w:after="0" w:line="240" w:lineRule="auto"/>
        <w:rPr>
          <w:rFonts w:ascii="Arial" w:hAnsi="Arial" w:cs="Arial"/>
        </w:rPr>
      </w:pPr>
    </w:p>
    <w:p w:rsidR="00742384" w:rsidRDefault="00742384">
      <w:pPr>
        <w:spacing w:after="0" w:line="240" w:lineRule="auto"/>
        <w:rPr>
          <w:rFonts w:ascii="Arial" w:hAnsi="Arial" w:cs="Arial"/>
        </w:rPr>
      </w:pPr>
      <w:r>
        <w:rPr>
          <w:rFonts w:ascii="Arial" w:hAnsi="Arial" w:cs="Arial"/>
        </w:rPr>
        <w:t xml:space="preserve">Daarbij vindt GrienLinks het belangrijk dat we uitgaan van samenhangend beleid dat goed is voor het geheel. </w:t>
      </w:r>
      <w:r w:rsidR="007269C9">
        <w:rPr>
          <w:rFonts w:ascii="Arial" w:hAnsi="Arial" w:cs="Arial"/>
        </w:rPr>
        <w:t xml:space="preserve">Daarom wil ik in deze Algemene Beschouwingen een </w:t>
      </w:r>
      <w:r w:rsidR="00634306">
        <w:rPr>
          <w:rFonts w:ascii="Arial" w:hAnsi="Arial" w:cs="Arial"/>
        </w:rPr>
        <w:t>breed gedragen</w:t>
      </w:r>
      <w:r w:rsidR="007269C9">
        <w:rPr>
          <w:rFonts w:ascii="Arial" w:hAnsi="Arial" w:cs="Arial"/>
        </w:rPr>
        <w:t xml:space="preserve"> initiatief </w:t>
      </w:r>
      <w:proofErr w:type="spellStart"/>
      <w:r w:rsidR="00634306">
        <w:rPr>
          <w:rFonts w:ascii="Arial" w:hAnsi="Arial" w:cs="Arial"/>
        </w:rPr>
        <w:t>toe</w:t>
      </w:r>
      <w:r w:rsidR="007269C9">
        <w:rPr>
          <w:rFonts w:ascii="Arial" w:hAnsi="Arial" w:cs="Arial"/>
        </w:rPr>
        <w:t>uitlichten</w:t>
      </w:r>
      <w:proofErr w:type="spellEnd"/>
      <w:r w:rsidR="007269C9">
        <w:rPr>
          <w:rFonts w:ascii="Arial" w:hAnsi="Arial" w:cs="Arial"/>
        </w:rPr>
        <w:t xml:space="preserve"> dat </w:t>
      </w:r>
      <w:r w:rsidR="00634306">
        <w:rPr>
          <w:rFonts w:ascii="Arial" w:hAnsi="Arial" w:cs="Arial"/>
        </w:rPr>
        <w:t xml:space="preserve">naar ons idee </w:t>
      </w:r>
      <w:r w:rsidR="00763D30">
        <w:rPr>
          <w:rFonts w:ascii="Arial" w:hAnsi="Arial" w:cs="Arial"/>
        </w:rPr>
        <w:t>model staat</w:t>
      </w:r>
      <w:r w:rsidR="00634306">
        <w:rPr>
          <w:rFonts w:ascii="Arial" w:hAnsi="Arial" w:cs="Arial"/>
        </w:rPr>
        <w:t xml:space="preserve"> voor een hoopvolle maatschappelijke ontwikkeling. </w:t>
      </w:r>
    </w:p>
    <w:p w:rsidR="00742384" w:rsidRDefault="00634306">
      <w:pPr>
        <w:spacing w:after="0" w:line="240" w:lineRule="auto"/>
        <w:rPr>
          <w:rFonts w:ascii="Arial" w:hAnsi="Arial" w:cs="Arial"/>
        </w:rPr>
      </w:pPr>
      <w:r>
        <w:rPr>
          <w:rFonts w:ascii="Arial" w:hAnsi="Arial" w:cs="Arial"/>
        </w:rPr>
        <w:t xml:space="preserve">Gistermiddag vond de presentatie plaats van de Friese uitgave van het Living </w:t>
      </w:r>
      <w:proofErr w:type="spellStart"/>
      <w:r>
        <w:rPr>
          <w:rFonts w:ascii="Arial" w:hAnsi="Arial" w:cs="Arial"/>
        </w:rPr>
        <w:t>Planet</w:t>
      </w:r>
      <w:proofErr w:type="spellEnd"/>
      <w:r>
        <w:rPr>
          <w:rFonts w:ascii="Arial" w:hAnsi="Arial" w:cs="Arial"/>
        </w:rPr>
        <w:t xml:space="preserve"> Report van het </w:t>
      </w:r>
      <w:proofErr w:type="spellStart"/>
      <w:r>
        <w:rPr>
          <w:rFonts w:ascii="Arial" w:hAnsi="Arial" w:cs="Arial"/>
        </w:rPr>
        <w:t>wereldnatuurfonds</w:t>
      </w:r>
      <w:proofErr w:type="spellEnd"/>
      <w:r>
        <w:rPr>
          <w:rFonts w:ascii="Arial" w:hAnsi="Arial" w:cs="Arial"/>
        </w:rPr>
        <w:t xml:space="preserve">. De voorzitter, Johan van de Gronden, schetste dat de grutto voor Fryslân is wat de panda voor de wereld is. Wanneer we op landbouwgebied doorgaan met </w:t>
      </w:r>
      <w:proofErr w:type="spellStart"/>
      <w:r>
        <w:rPr>
          <w:rFonts w:ascii="Arial" w:hAnsi="Arial" w:cs="Arial"/>
        </w:rPr>
        <w:t>schaalvergroten</w:t>
      </w:r>
      <w:proofErr w:type="spellEnd"/>
      <w:r>
        <w:rPr>
          <w:rFonts w:ascii="Arial" w:hAnsi="Arial" w:cs="Arial"/>
        </w:rPr>
        <w:t xml:space="preserve">, meer maaien, waterpeil verlagen, </w:t>
      </w:r>
      <w:r w:rsidR="00763D30">
        <w:rPr>
          <w:rFonts w:ascii="Arial" w:hAnsi="Arial" w:cs="Arial"/>
        </w:rPr>
        <w:t xml:space="preserve">eentonige weiden vol met raaigras </w:t>
      </w:r>
      <w:proofErr w:type="spellStart"/>
      <w:r w:rsidR="00763D30">
        <w:rPr>
          <w:rFonts w:ascii="Arial" w:hAnsi="Arial" w:cs="Arial"/>
        </w:rPr>
        <w:t>panten</w:t>
      </w:r>
      <w:proofErr w:type="spellEnd"/>
      <w:r w:rsidR="00763D30">
        <w:rPr>
          <w:rFonts w:ascii="Arial" w:hAnsi="Arial" w:cs="Arial"/>
        </w:rPr>
        <w:t xml:space="preserve">, </w:t>
      </w:r>
      <w:r w:rsidR="00742384">
        <w:rPr>
          <w:rFonts w:ascii="Arial" w:hAnsi="Arial" w:cs="Arial"/>
        </w:rPr>
        <w:t xml:space="preserve">zal de </w:t>
      </w:r>
      <w:proofErr w:type="spellStart"/>
      <w:r w:rsidR="00742384">
        <w:rPr>
          <w:rFonts w:ascii="Arial" w:hAnsi="Arial" w:cs="Arial"/>
        </w:rPr>
        <w:t>Kening</w:t>
      </w:r>
      <w:proofErr w:type="spellEnd"/>
      <w:r w:rsidR="00742384">
        <w:rPr>
          <w:rFonts w:ascii="Arial" w:hAnsi="Arial" w:cs="Arial"/>
        </w:rPr>
        <w:t xml:space="preserve"> fan de </w:t>
      </w:r>
      <w:proofErr w:type="spellStart"/>
      <w:r w:rsidR="00742384">
        <w:rPr>
          <w:rFonts w:ascii="Arial" w:hAnsi="Arial" w:cs="Arial"/>
        </w:rPr>
        <w:t>Greide</w:t>
      </w:r>
      <w:proofErr w:type="spellEnd"/>
      <w:r w:rsidR="00742384">
        <w:rPr>
          <w:rFonts w:ascii="Arial" w:hAnsi="Arial" w:cs="Arial"/>
        </w:rPr>
        <w:t>, de grutto, uit Fr</w:t>
      </w:r>
      <w:r w:rsidR="00763D30">
        <w:rPr>
          <w:rFonts w:ascii="Arial" w:hAnsi="Arial" w:cs="Arial"/>
        </w:rPr>
        <w:t>yslân verdwijnen.</w:t>
      </w:r>
    </w:p>
    <w:p w:rsidR="00634306" w:rsidRDefault="00763D30">
      <w:pPr>
        <w:tabs>
          <w:tab w:val="left" w:pos="1575"/>
        </w:tabs>
        <w:spacing w:after="0" w:line="240" w:lineRule="auto"/>
        <w:rPr>
          <w:rFonts w:ascii="Arial" w:hAnsi="Arial" w:cs="Arial"/>
        </w:rPr>
      </w:pPr>
      <w:r>
        <w:rPr>
          <w:rFonts w:ascii="Arial" w:hAnsi="Arial" w:cs="Arial"/>
        </w:rPr>
        <w:t xml:space="preserve">Gelukkig is er het concept van </w:t>
      </w:r>
      <w:proofErr w:type="spellStart"/>
      <w:r>
        <w:rPr>
          <w:rFonts w:ascii="Arial" w:hAnsi="Arial" w:cs="Arial"/>
        </w:rPr>
        <w:t>shared</w:t>
      </w:r>
      <w:proofErr w:type="spellEnd"/>
      <w:r>
        <w:rPr>
          <w:rFonts w:ascii="Arial" w:hAnsi="Arial" w:cs="Arial"/>
        </w:rPr>
        <w:t xml:space="preserve"> </w:t>
      </w:r>
      <w:proofErr w:type="spellStart"/>
      <w:r>
        <w:rPr>
          <w:rFonts w:ascii="Arial" w:hAnsi="Arial" w:cs="Arial"/>
        </w:rPr>
        <w:t>space</w:t>
      </w:r>
      <w:proofErr w:type="spellEnd"/>
      <w:r>
        <w:rPr>
          <w:rFonts w:ascii="Arial" w:hAnsi="Arial" w:cs="Arial"/>
        </w:rPr>
        <w:t xml:space="preserve"> in het groen: de gedeelde groene ruimte.</w:t>
      </w:r>
    </w:p>
    <w:p w:rsidR="00763D30" w:rsidRDefault="00763D30">
      <w:pPr>
        <w:tabs>
          <w:tab w:val="left" w:pos="1575"/>
        </w:tabs>
        <w:spacing w:after="0" w:line="240" w:lineRule="auto"/>
        <w:rPr>
          <w:rFonts w:ascii="Arial" w:hAnsi="Arial" w:cs="Arial"/>
        </w:rPr>
      </w:pPr>
    </w:p>
    <w:p w:rsidR="00742384" w:rsidRPr="002F0CDA" w:rsidRDefault="00742384">
      <w:pPr>
        <w:tabs>
          <w:tab w:val="left" w:pos="1575"/>
        </w:tabs>
        <w:spacing w:after="0" w:line="240" w:lineRule="auto"/>
        <w:rPr>
          <w:rFonts w:ascii="Arial" w:hAnsi="Arial" w:cs="Arial"/>
        </w:rPr>
      </w:pPr>
      <w:r w:rsidRPr="002F0CDA">
        <w:rPr>
          <w:rFonts w:ascii="Arial" w:hAnsi="Arial" w:cs="Arial"/>
        </w:rPr>
        <w:t xml:space="preserve">Gedeelde Groene Ruimte gaat uit van de gedachte dat natuur en landschap de ruimte moeten krijgen, net als economisch rendabele landbouwgrond en grasland dat ook nodig hebben. Maar dan niet in concurrentie; de één ten koste van de ander. Maar naast elkaar, met elkaar en elkaar versterkend. De economische en ecologische belangen worden bij Gedeelde Groene Ruimte op een slimme en evenwichtige manier met elkaar verbonden. </w:t>
      </w:r>
    </w:p>
    <w:p w:rsidR="00742384" w:rsidRPr="002F0CDA" w:rsidRDefault="00763D30">
      <w:pPr>
        <w:tabs>
          <w:tab w:val="left" w:pos="1575"/>
        </w:tabs>
        <w:spacing w:after="0" w:line="240" w:lineRule="auto"/>
        <w:rPr>
          <w:rFonts w:ascii="Arial" w:hAnsi="Arial" w:cs="Arial"/>
        </w:rPr>
      </w:pPr>
      <w:r>
        <w:rPr>
          <w:rFonts w:ascii="Arial" w:hAnsi="Arial" w:cs="Arial"/>
        </w:rPr>
        <w:t>Het</w:t>
      </w:r>
      <w:r w:rsidR="00742384" w:rsidRPr="002F0CDA">
        <w:rPr>
          <w:rFonts w:ascii="Arial" w:hAnsi="Arial" w:cs="Arial"/>
        </w:rPr>
        <w:t xml:space="preserve"> is even eenvoudig als doeltreffend: </w:t>
      </w:r>
    </w:p>
    <w:p w:rsidR="00763D30" w:rsidRDefault="00742384">
      <w:pPr>
        <w:tabs>
          <w:tab w:val="left" w:pos="1575"/>
        </w:tabs>
        <w:spacing w:after="0" w:line="240" w:lineRule="auto"/>
        <w:rPr>
          <w:rFonts w:ascii="Arial" w:hAnsi="Arial" w:cs="Arial"/>
        </w:rPr>
      </w:pPr>
      <w:r w:rsidRPr="002F0CDA">
        <w:rPr>
          <w:rFonts w:ascii="Arial" w:hAnsi="Arial" w:cs="Arial"/>
        </w:rPr>
        <w:t>De huidige verdeling: bouwgrond en grasland met hier een daar een postzegeltje natuurgrond voldoet niet</w:t>
      </w:r>
      <w:r w:rsidR="00763D30">
        <w:rPr>
          <w:rFonts w:ascii="Arial" w:hAnsi="Arial" w:cs="Arial"/>
        </w:rPr>
        <w:t>.</w:t>
      </w:r>
      <w:r w:rsidRPr="002F0CDA">
        <w:rPr>
          <w:rFonts w:ascii="Arial" w:hAnsi="Arial" w:cs="Arial"/>
        </w:rPr>
        <w:t xml:space="preserve"> Biotopen die een rijke voedingsbodem kunnen bieden aan onze weidevogels hebben de ruimte nodig. </w:t>
      </w:r>
    </w:p>
    <w:p w:rsidR="00763D30" w:rsidRDefault="00742384">
      <w:pPr>
        <w:tabs>
          <w:tab w:val="left" w:pos="1575"/>
        </w:tabs>
        <w:spacing w:after="0" w:line="240" w:lineRule="auto"/>
        <w:rPr>
          <w:rFonts w:ascii="Arial" w:hAnsi="Arial" w:cs="Arial"/>
        </w:rPr>
      </w:pPr>
      <w:r w:rsidRPr="002F0CDA">
        <w:rPr>
          <w:rFonts w:ascii="Arial" w:hAnsi="Arial" w:cs="Arial"/>
        </w:rPr>
        <w:t xml:space="preserve">Nu </w:t>
      </w:r>
      <w:r w:rsidR="00763D30">
        <w:rPr>
          <w:rFonts w:ascii="Arial" w:hAnsi="Arial" w:cs="Arial"/>
        </w:rPr>
        <w:t>kan het verschil worden gemaakt. B</w:t>
      </w:r>
      <w:r w:rsidRPr="002F0CDA">
        <w:rPr>
          <w:rFonts w:ascii="Arial" w:hAnsi="Arial" w:cs="Arial"/>
        </w:rPr>
        <w:t xml:space="preserve">oeren en organisaties </w:t>
      </w:r>
      <w:r w:rsidR="00763D30">
        <w:rPr>
          <w:rFonts w:ascii="Arial" w:hAnsi="Arial" w:cs="Arial"/>
        </w:rPr>
        <w:t xml:space="preserve">weten </w:t>
      </w:r>
      <w:r w:rsidRPr="002F0CDA">
        <w:rPr>
          <w:rFonts w:ascii="Arial" w:hAnsi="Arial" w:cs="Arial"/>
        </w:rPr>
        <w:t>elkaar weten in een gemeenschappelijke integrale aanpak</w:t>
      </w:r>
      <w:r w:rsidR="00763D30">
        <w:rPr>
          <w:rFonts w:ascii="Arial" w:hAnsi="Arial" w:cs="Arial"/>
        </w:rPr>
        <w:t>. Daarbij is</w:t>
      </w:r>
      <w:r w:rsidRPr="002F0CDA">
        <w:rPr>
          <w:rFonts w:ascii="Arial" w:hAnsi="Arial" w:cs="Arial"/>
        </w:rPr>
        <w:t xml:space="preserve"> het boerenland meer dan de optelsom van een aan</w:t>
      </w:r>
      <w:r w:rsidR="00763D30">
        <w:rPr>
          <w:rFonts w:ascii="Arial" w:hAnsi="Arial" w:cs="Arial"/>
        </w:rPr>
        <w:t>tal boerenbedrijven en hectares</w:t>
      </w:r>
      <w:r w:rsidRPr="002F0CDA">
        <w:rPr>
          <w:rFonts w:ascii="Arial" w:hAnsi="Arial" w:cs="Arial"/>
        </w:rPr>
        <w:t xml:space="preserve">. Door grotere gebieden te vormen kunnen bijvoorbeeld de grondwaterstanden op een doeltreffend peil worden gebracht, zonder dat de verschillende functies last van elkaar hebben. </w:t>
      </w:r>
    </w:p>
    <w:p w:rsidR="00763D30" w:rsidRDefault="00763D30">
      <w:pPr>
        <w:tabs>
          <w:tab w:val="left" w:pos="1575"/>
        </w:tabs>
        <w:spacing w:after="0" w:line="240" w:lineRule="auto"/>
        <w:rPr>
          <w:rFonts w:ascii="Arial" w:hAnsi="Arial" w:cs="Arial"/>
        </w:rPr>
      </w:pPr>
    </w:p>
    <w:p w:rsidR="00742384" w:rsidRDefault="00742384">
      <w:pPr>
        <w:tabs>
          <w:tab w:val="left" w:pos="1575"/>
        </w:tabs>
        <w:spacing w:after="0" w:line="240" w:lineRule="auto"/>
        <w:rPr>
          <w:rFonts w:ascii="Arial" w:hAnsi="Arial" w:cs="Arial"/>
        </w:rPr>
      </w:pPr>
      <w:r w:rsidRPr="002F0CDA">
        <w:rPr>
          <w:rFonts w:ascii="Arial" w:hAnsi="Arial" w:cs="Arial"/>
        </w:rPr>
        <w:t>De provincie moet dit proces actief ondersteunen en faciliteren. Hier ligt een knots van een kans om onze maatschappelijke verantwoordelijkheid via onze zogenaamde aanjaagfunctie vorm te geven. En ook, zoals Johan van de Gronden, directeur van het Wereld Natuur Fonds, hier gisteren in de Statenzaal zo scherp aanduidde: om mondiale problemen lokaal aan te pakken</w:t>
      </w:r>
      <w:r>
        <w:rPr>
          <w:rFonts w:ascii="Arial" w:hAnsi="Arial" w:cs="Arial"/>
        </w:rPr>
        <w:t xml:space="preserve"> </w:t>
      </w:r>
      <w:r w:rsidR="00763D30">
        <w:rPr>
          <w:rFonts w:ascii="Arial" w:hAnsi="Arial" w:cs="Arial"/>
        </w:rPr>
        <w:t>.</w:t>
      </w:r>
    </w:p>
    <w:p w:rsidR="00742384" w:rsidRDefault="00742384">
      <w:pPr>
        <w:tabs>
          <w:tab w:val="left" w:pos="1575"/>
        </w:tabs>
        <w:spacing w:after="0" w:line="240" w:lineRule="auto"/>
        <w:rPr>
          <w:rFonts w:ascii="Arial" w:hAnsi="Arial" w:cs="Arial"/>
        </w:rPr>
      </w:pPr>
    </w:p>
    <w:p w:rsidR="00742384" w:rsidRDefault="00742384">
      <w:pPr>
        <w:spacing w:after="0" w:line="240" w:lineRule="auto"/>
        <w:rPr>
          <w:rFonts w:ascii="Arial" w:hAnsi="Arial" w:cs="Arial"/>
          <w:b/>
          <w:bCs/>
        </w:rPr>
      </w:pPr>
      <w:r>
        <w:rPr>
          <w:rFonts w:ascii="Arial" w:hAnsi="Arial" w:cs="Arial"/>
          <w:b/>
          <w:bCs/>
        </w:rPr>
        <w:t>De kadernota</w:t>
      </w:r>
      <w:r w:rsidR="00763D30">
        <w:rPr>
          <w:rFonts w:ascii="Arial" w:hAnsi="Arial" w:cs="Arial"/>
          <w:b/>
          <w:bCs/>
        </w:rPr>
        <w:t>: nu is het moment!</w:t>
      </w:r>
    </w:p>
    <w:p w:rsidR="00742384" w:rsidRDefault="00742384">
      <w:pPr>
        <w:spacing w:after="0" w:line="240" w:lineRule="auto"/>
        <w:rPr>
          <w:rFonts w:ascii="Arial" w:hAnsi="Arial" w:cs="Arial"/>
        </w:rPr>
      </w:pPr>
      <w:r>
        <w:rPr>
          <w:rFonts w:ascii="Arial" w:hAnsi="Arial" w:cs="Arial"/>
        </w:rPr>
        <w:t xml:space="preserve">Voorzitter, het hoeft geen betoog dat de weg naar vandaag vol hindernissen zat. Het feit dat er binnen 2 dagen een brief van 12 kantjes geproduceerd kon worden om aanvullende informatie aan de Staten te verschaffen, geeft aan dat er veel informatie ontbrak in de kadernota. Informatie waar niet alleen de oppositie, maar ook de coalitie behoefte aan had. </w:t>
      </w:r>
      <w:r>
        <w:rPr>
          <w:rFonts w:ascii="Arial" w:hAnsi="Arial" w:cs="Arial"/>
        </w:rPr>
        <w:lastRenderedPageBreak/>
        <w:t>Wij hopen dat het college uit deze laatste 2 voorbeelden – nota natuur en de kadernota – heeft geleerd wat Provinciale Staten nodig heeft om goede besluiten te nemen.</w:t>
      </w:r>
    </w:p>
    <w:p w:rsidR="00742384" w:rsidRDefault="00742384">
      <w:pPr>
        <w:spacing w:after="0" w:line="240" w:lineRule="auto"/>
        <w:rPr>
          <w:rFonts w:ascii="Arial" w:hAnsi="Arial" w:cs="Arial"/>
        </w:rPr>
      </w:pPr>
    </w:p>
    <w:p w:rsidR="00742384" w:rsidRDefault="00742384">
      <w:pPr>
        <w:spacing w:after="0" w:line="240" w:lineRule="auto"/>
        <w:rPr>
          <w:rFonts w:ascii="Arial" w:hAnsi="Arial" w:cs="Arial"/>
          <w:u w:val="single"/>
        </w:rPr>
      </w:pPr>
      <w:r>
        <w:rPr>
          <w:rFonts w:ascii="Arial" w:hAnsi="Arial" w:cs="Arial"/>
          <w:u w:val="single"/>
        </w:rPr>
        <w:t>Het kan anders</w:t>
      </w:r>
    </w:p>
    <w:p w:rsidR="00763D30" w:rsidRDefault="00742384">
      <w:pPr>
        <w:spacing w:after="0" w:line="240" w:lineRule="auto"/>
        <w:rPr>
          <w:rFonts w:ascii="Arial" w:hAnsi="Arial" w:cs="Arial"/>
        </w:rPr>
      </w:pPr>
      <w:r>
        <w:rPr>
          <w:rFonts w:ascii="Arial" w:hAnsi="Arial" w:cs="Arial"/>
        </w:rPr>
        <w:t xml:space="preserve">Het college maakt keuzes ten aanzien van het financieel perspectief. </w:t>
      </w:r>
      <w:r w:rsidR="00763D30">
        <w:rPr>
          <w:rFonts w:ascii="Arial" w:hAnsi="Arial" w:cs="Arial"/>
        </w:rPr>
        <w:t>GrienLinks maakt zich zorgen, omdat de vrij besteedbare NUON gelden bijna opgemaakt worden: er blijft 0,8 miljoen over. En dat terwijl er nog veel projecten op de plank liggen.</w:t>
      </w:r>
    </w:p>
    <w:p w:rsidR="00742384" w:rsidRDefault="00763D30">
      <w:pPr>
        <w:spacing w:after="0" w:line="240" w:lineRule="auto"/>
        <w:rPr>
          <w:rFonts w:ascii="Arial" w:hAnsi="Arial" w:cs="Arial"/>
        </w:rPr>
      </w:pPr>
      <w:r>
        <w:rPr>
          <w:rFonts w:ascii="Arial" w:hAnsi="Arial" w:cs="Arial"/>
        </w:rPr>
        <w:t xml:space="preserve">Dat moet anders, en GrienLinks kiest er dan ook  voor om op een andere manier geld vrij te maken. Het komt tenslotte op </w:t>
      </w:r>
      <w:r w:rsidR="00742384">
        <w:rPr>
          <w:rFonts w:ascii="Arial" w:hAnsi="Arial" w:cs="Arial"/>
        </w:rPr>
        <w:t>politieke wil en politieke keuzes</w:t>
      </w:r>
      <w:r>
        <w:rPr>
          <w:rFonts w:ascii="Arial" w:hAnsi="Arial" w:cs="Arial"/>
        </w:rPr>
        <w:t xml:space="preserve"> aan</w:t>
      </w:r>
      <w:r w:rsidR="00742384">
        <w:rPr>
          <w:rFonts w:ascii="Arial" w:hAnsi="Arial" w:cs="Arial"/>
        </w:rPr>
        <w:t xml:space="preserve">. </w:t>
      </w:r>
    </w:p>
    <w:p w:rsidR="00742384" w:rsidRDefault="00AE3AFD">
      <w:pPr>
        <w:spacing w:after="0" w:line="240" w:lineRule="auto"/>
        <w:rPr>
          <w:rFonts w:ascii="Arial" w:hAnsi="Arial" w:cs="Arial"/>
        </w:rPr>
      </w:pPr>
      <w:r>
        <w:rPr>
          <w:rFonts w:ascii="Arial" w:hAnsi="Arial" w:cs="Arial"/>
        </w:rPr>
        <w:t xml:space="preserve">Wij </w:t>
      </w:r>
      <w:r w:rsidR="00742384">
        <w:rPr>
          <w:rFonts w:ascii="Arial" w:hAnsi="Arial" w:cs="Arial"/>
        </w:rPr>
        <w:t>vinden dat de gebiedsplannen voor de Centrale As en de N381 uit het budget voor de wegaanleg gefinancierd moeten worden. Ja, dat doet zeer, ja, er was een tegenvaller, maar dat lossen we op binnen dat budget. En niet ten koste van andere belangrijke projecten.</w:t>
      </w:r>
    </w:p>
    <w:p w:rsidR="00742384" w:rsidRDefault="00742384">
      <w:pPr>
        <w:spacing w:after="0" w:line="240" w:lineRule="auto"/>
        <w:rPr>
          <w:rFonts w:ascii="Arial" w:hAnsi="Arial" w:cs="Arial"/>
        </w:rPr>
      </w:pPr>
      <w:r>
        <w:rPr>
          <w:rFonts w:ascii="Arial" w:hAnsi="Arial" w:cs="Arial"/>
        </w:rPr>
        <w:t xml:space="preserve">En wat ons betreft wordt de gebiedsontwikkeling </w:t>
      </w:r>
      <w:proofErr w:type="spellStart"/>
      <w:r>
        <w:rPr>
          <w:rFonts w:ascii="Arial" w:hAnsi="Arial" w:cs="Arial"/>
        </w:rPr>
        <w:t>Harlingen-Franeker</w:t>
      </w:r>
      <w:proofErr w:type="spellEnd"/>
      <w:r>
        <w:rPr>
          <w:rFonts w:ascii="Arial" w:hAnsi="Arial" w:cs="Arial"/>
        </w:rPr>
        <w:t xml:space="preserve"> betaald uit herschikking van middelen in de programma’s water en economie. Alle drie de projecten horen in onze visie niet thuis binnen de </w:t>
      </w:r>
      <w:proofErr w:type="spellStart"/>
      <w:r>
        <w:rPr>
          <w:rFonts w:ascii="Arial" w:hAnsi="Arial" w:cs="Arial"/>
        </w:rPr>
        <w:t>NUON-middelen</w:t>
      </w:r>
      <w:proofErr w:type="spellEnd"/>
      <w:r>
        <w:rPr>
          <w:rFonts w:ascii="Arial" w:hAnsi="Arial" w:cs="Arial"/>
        </w:rPr>
        <w:t xml:space="preserve">. Er valt dan ruimt 58 miljoen vrij, dat anders ingezet kan worden. Bijvoorbeeld voor het fonds schone energie, aankoop van gronden in de ecologische hoofdstructuur en het realiseren van delen van het </w:t>
      </w:r>
      <w:proofErr w:type="spellStart"/>
      <w:r>
        <w:rPr>
          <w:rFonts w:ascii="Arial" w:hAnsi="Arial" w:cs="Arial"/>
        </w:rPr>
        <w:t>Griene</w:t>
      </w:r>
      <w:proofErr w:type="spellEnd"/>
      <w:r>
        <w:rPr>
          <w:rFonts w:ascii="Arial" w:hAnsi="Arial" w:cs="Arial"/>
        </w:rPr>
        <w:t xml:space="preserve"> Manifest. </w:t>
      </w:r>
    </w:p>
    <w:p w:rsidR="00742384" w:rsidRDefault="00742384">
      <w:pPr>
        <w:spacing w:after="0" w:line="240" w:lineRule="auto"/>
        <w:rPr>
          <w:rFonts w:ascii="Arial" w:hAnsi="Arial" w:cs="Arial"/>
          <w:b/>
          <w:bCs/>
          <w:color w:val="FF0000"/>
        </w:rPr>
      </w:pPr>
      <w:r>
        <w:rPr>
          <w:rFonts w:ascii="Arial" w:hAnsi="Arial" w:cs="Arial"/>
          <w:b/>
          <w:bCs/>
          <w:color w:val="FF0000"/>
        </w:rPr>
        <w:t>MOTIES</w:t>
      </w:r>
    </w:p>
    <w:p w:rsidR="00742384" w:rsidRDefault="00742384">
      <w:pPr>
        <w:spacing w:after="0" w:line="240" w:lineRule="auto"/>
        <w:rPr>
          <w:rFonts w:ascii="Arial" w:hAnsi="Arial" w:cs="Arial"/>
        </w:rPr>
      </w:pPr>
      <w:r>
        <w:rPr>
          <w:rFonts w:ascii="Arial" w:hAnsi="Arial" w:cs="Arial"/>
        </w:rPr>
        <w:t xml:space="preserve">Ook vinden we de NUON gelden uitermate geschikt voor het uitvoeren van een </w:t>
      </w:r>
      <w:proofErr w:type="spellStart"/>
      <w:r>
        <w:rPr>
          <w:rFonts w:ascii="Arial" w:hAnsi="Arial" w:cs="Arial"/>
        </w:rPr>
        <w:t>pilot</w:t>
      </w:r>
      <w:proofErr w:type="spellEnd"/>
      <w:r>
        <w:rPr>
          <w:rFonts w:ascii="Arial" w:hAnsi="Arial" w:cs="Arial"/>
        </w:rPr>
        <w:t xml:space="preserve"> </w:t>
      </w:r>
      <w:r w:rsidRPr="006F5645">
        <w:rPr>
          <w:rFonts w:ascii="Arial" w:hAnsi="Arial" w:cs="Arial"/>
        </w:rPr>
        <w:t>Gedeelde Groene Ruimte</w:t>
      </w:r>
      <w:r>
        <w:rPr>
          <w:rFonts w:ascii="Arial" w:hAnsi="Arial" w:cs="Arial"/>
        </w:rPr>
        <w:t xml:space="preserve">, zoals ik eerder aangaf. Het rapport en de informatie die gisteren aangeboden zijn aan de </w:t>
      </w:r>
      <w:proofErr w:type="spellStart"/>
      <w:r>
        <w:rPr>
          <w:rFonts w:ascii="Arial" w:hAnsi="Arial" w:cs="Arial"/>
        </w:rPr>
        <w:t>CdK</w:t>
      </w:r>
      <w:proofErr w:type="spellEnd"/>
      <w:r>
        <w:rPr>
          <w:rFonts w:ascii="Arial" w:hAnsi="Arial" w:cs="Arial"/>
        </w:rPr>
        <w:t xml:space="preserve"> in het kader van </w:t>
      </w:r>
      <w:proofErr w:type="spellStart"/>
      <w:r>
        <w:rPr>
          <w:rFonts w:ascii="Arial" w:hAnsi="Arial" w:cs="Arial"/>
        </w:rPr>
        <w:t>Kening</w:t>
      </w:r>
      <w:proofErr w:type="spellEnd"/>
      <w:r>
        <w:rPr>
          <w:rFonts w:ascii="Arial" w:hAnsi="Arial" w:cs="Arial"/>
        </w:rPr>
        <w:t xml:space="preserve"> fan de </w:t>
      </w:r>
      <w:proofErr w:type="spellStart"/>
      <w:r>
        <w:rPr>
          <w:rFonts w:ascii="Arial" w:hAnsi="Arial" w:cs="Arial"/>
        </w:rPr>
        <w:t>Greide</w:t>
      </w:r>
      <w:proofErr w:type="spellEnd"/>
      <w:r>
        <w:rPr>
          <w:rFonts w:ascii="Arial" w:hAnsi="Arial" w:cs="Arial"/>
        </w:rPr>
        <w:t>, is hierbij uitgangspunt</w:t>
      </w:r>
    </w:p>
    <w:p w:rsidR="00742384" w:rsidRDefault="00742384">
      <w:pPr>
        <w:spacing w:after="0" w:line="240" w:lineRule="auto"/>
        <w:rPr>
          <w:rFonts w:ascii="Arial" w:hAnsi="Arial" w:cs="Arial"/>
          <w:b/>
          <w:bCs/>
          <w:color w:val="FF0000"/>
        </w:rPr>
      </w:pPr>
      <w:r>
        <w:rPr>
          <w:rFonts w:ascii="Arial" w:hAnsi="Arial" w:cs="Arial"/>
          <w:b/>
          <w:bCs/>
          <w:color w:val="FF0000"/>
        </w:rPr>
        <w:t>MOTIE</w:t>
      </w:r>
    </w:p>
    <w:p w:rsidR="00742384" w:rsidRDefault="00742384">
      <w:pPr>
        <w:spacing w:after="0" w:line="240" w:lineRule="auto"/>
        <w:rPr>
          <w:rFonts w:ascii="Arial" w:hAnsi="Arial" w:cs="Arial"/>
        </w:rPr>
      </w:pPr>
      <w:r>
        <w:rPr>
          <w:rFonts w:ascii="Arial" w:hAnsi="Arial" w:cs="Arial"/>
        </w:rPr>
        <w:t>Daarnaast gaat er wat ons betreft nu eindelijk eens werk gemaakt worden van een brede maatschappelijke discussie over de positie en de toekomst van het Fries en de benodigde maatregelen en financiële inzet hiervoor. Er zijn al initiatieven gaande op dit gebied, het college kan daarbij aansluiten.</w:t>
      </w:r>
    </w:p>
    <w:p w:rsidR="00742384" w:rsidRDefault="00742384">
      <w:pPr>
        <w:spacing w:after="0" w:line="240" w:lineRule="auto"/>
        <w:rPr>
          <w:rFonts w:ascii="Arial" w:hAnsi="Arial" w:cs="Arial"/>
          <w:b/>
          <w:bCs/>
          <w:color w:val="FF0000"/>
        </w:rPr>
      </w:pPr>
      <w:r>
        <w:rPr>
          <w:rFonts w:ascii="Arial" w:hAnsi="Arial" w:cs="Arial"/>
          <w:b/>
          <w:bCs/>
          <w:color w:val="FF0000"/>
        </w:rPr>
        <w:t>MOTIE</w:t>
      </w:r>
    </w:p>
    <w:p w:rsidR="00742384" w:rsidRDefault="00742384">
      <w:pPr>
        <w:spacing w:after="0" w:line="240" w:lineRule="auto"/>
        <w:rPr>
          <w:rFonts w:ascii="Arial" w:hAnsi="Arial" w:cs="Arial"/>
          <w:b/>
          <w:bCs/>
        </w:rPr>
      </w:pPr>
    </w:p>
    <w:p w:rsidR="00742384" w:rsidRDefault="00742384">
      <w:pPr>
        <w:spacing w:after="0" w:line="240" w:lineRule="auto"/>
        <w:rPr>
          <w:rFonts w:ascii="Arial" w:hAnsi="Arial" w:cs="Arial"/>
        </w:rPr>
      </w:pPr>
      <w:r>
        <w:rPr>
          <w:rFonts w:ascii="Arial" w:hAnsi="Arial" w:cs="Arial"/>
        </w:rPr>
        <w:t xml:space="preserve">Tenslotte nog een paar opmerkingen. </w:t>
      </w:r>
    </w:p>
    <w:p w:rsidR="00742384" w:rsidRDefault="00742384">
      <w:pPr>
        <w:pStyle w:val="Lijstalinea"/>
        <w:numPr>
          <w:ilvl w:val="0"/>
          <w:numId w:val="2"/>
        </w:numPr>
        <w:spacing w:after="0" w:line="240" w:lineRule="auto"/>
        <w:rPr>
          <w:rFonts w:ascii="Arial" w:hAnsi="Arial" w:cs="Arial"/>
        </w:rPr>
      </w:pPr>
      <w:r>
        <w:rPr>
          <w:rFonts w:ascii="Arial" w:hAnsi="Arial" w:cs="Arial"/>
        </w:rPr>
        <w:t>Wij zien uit naar een plan voor de digitale snelweg en vinden dat de provincie hierin een actieve rol moet spelen. Toch willen we tegelijk realistisch zijn en geen valse verwachtingen scheppen. Markt</w:t>
      </w:r>
      <w:r>
        <w:rPr>
          <w:rFonts w:ascii="Arial" w:hAnsi="Arial" w:cs="Arial"/>
          <w:color w:val="000000"/>
        </w:rPr>
        <w:t xml:space="preserve"> Marktpartijen die verwachten dat provincie met geld gaat strooien komen bedrogen uit. De investeringen en exploitatie van een </w:t>
      </w:r>
      <w:proofErr w:type="spellStart"/>
      <w:r>
        <w:rPr>
          <w:rFonts w:ascii="Arial" w:hAnsi="Arial" w:cs="Arial"/>
          <w:color w:val="000000"/>
        </w:rPr>
        <w:t>glasvezelinfratructuur</w:t>
      </w:r>
      <w:proofErr w:type="spellEnd"/>
      <w:r>
        <w:rPr>
          <w:rFonts w:ascii="Arial" w:hAnsi="Arial" w:cs="Arial"/>
          <w:color w:val="000000"/>
        </w:rPr>
        <w:t xml:space="preserve">  of breedband zien wij als een verantwoordelijkheid van de markt zelf.</w:t>
      </w:r>
    </w:p>
    <w:p w:rsidR="00742384" w:rsidRDefault="00742384">
      <w:pPr>
        <w:pStyle w:val="Lijstalinea"/>
        <w:numPr>
          <w:ilvl w:val="0"/>
          <w:numId w:val="2"/>
        </w:numPr>
        <w:spacing w:after="0" w:line="240" w:lineRule="auto"/>
        <w:rPr>
          <w:rFonts w:ascii="Arial" w:hAnsi="Arial" w:cs="Arial"/>
        </w:rPr>
      </w:pPr>
      <w:r>
        <w:rPr>
          <w:rFonts w:ascii="Arial" w:hAnsi="Arial" w:cs="Arial"/>
          <w:color w:val="000000"/>
        </w:rPr>
        <w:t>Hoe staat het eigenlijk met de ontwikkelingen rond de domeinnaam?</w:t>
      </w:r>
    </w:p>
    <w:p w:rsidR="00742384" w:rsidRDefault="00742384">
      <w:pPr>
        <w:pStyle w:val="Lijstalinea"/>
        <w:numPr>
          <w:ilvl w:val="0"/>
          <w:numId w:val="2"/>
        </w:numPr>
        <w:spacing w:after="0" w:line="240" w:lineRule="auto"/>
        <w:rPr>
          <w:rFonts w:ascii="Arial" w:hAnsi="Arial" w:cs="Arial"/>
        </w:rPr>
      </w:pPr>
      <w:r>
        <w:rPr>
          <w:rFonts w:ascii="Arial" w:hAnsi="Arial" w:cs="Arial"/>
          <w:color w:val="000000"/>
        </w:rPr>
        <w:t>Thialf: een lange termijn project dat grote duurzame kansen biedt. Het proces doet erg traag aan en dat baart ons zorgen. Het komt er nu op aan!</w:t>
      </w:r>
    </w:p>
    <w:p w:rsidR="00742384" w:rsidRDefault="00742384">
      <w:pPr>
        <w:pStyle w:val="Lijstalinea"/>
        <w:numPr>
          <w:ilvl w:val="0"/>
          <w:numId w:val="2"/>
        </w:numPr>
        <w:spacing w:after="0" w:line="240" w:lineRule="auto"/>
        <w:rPr>
          <w:rFonts w:ascii="Arial" w:hAnsi="Arial" w:cs="Arial"/>
        </w:rPr>
      </w:pPr>
      <w:r>
        <w:rPr>
          <w:rFonts w:ascii="Arial" w:hAnsi="Arial" w:cs="Arial"/>
          <w:color w:val="000000"/>
        </w:rPr>
        <w:t xml:space="preserve">Kerntaken: bij een ander agendapunt hebben we met plezier ingestemd met het benoemen van een bureau die ons gaat begeleiden. We zien uit naar het voorstel van </w:t>
      </w:r>
      <w:proofErr w:type="spellStart"/>
      <w:r>
        <w:rPr>
          <w:rFonts w:ascii="Arial" w:hAnsi="Arial" w:cs="Arial"/>
          <w:color w:val="000000"/>
        </w:rPr>
        <w:t>Necker</w:t>
      </w:r>
      <w:proofErr w:type="spellEnd"/>
      <w:r>
        <w:rPr>
          <w:rFonts w:ascii="Arial" w:hAnsi="Arial" w:cs="Arial"/>
          <w:color w:val="000000"/>
        </w:rPr>
        <w:t xml:space="preserve"> en van </w:t>
      </w:r>
      <w:proofErr w:type="spellStart"/>
      <w:r>
        <w:rPr>
          <w:rFonts w:ascii="Arial" w:hAnsi="Arial" w:cs="Arial"/>
          <w:color w:val="000000"/>
        </w:rPr>
        <w:t>Naem</w:t>
      </w:r>
      <w:proofErr w:type="spellEnd"/>
      <w:r>
        <w:rPr>
          <w:rFonts w:ascii="Arial" w:hAnsi="Arial" w:cs="Arial"/>
          <w:color w:val="000000"/>
        </w:rPr>
        <w:t xml:space="preserve">, met name op het terrein van de externe communicatie. De voorzet belooft veel: precies hoe GrienLinks de samenleving wil betrekken bij dit belangrijke onderwerp. </w:t>
      </w:r>
    </w:p>
    <w:p w:rsidR="00742384" w:rsidRDefault="00742384">
      <w:pPr>
        <w:pStyle w:val="Lijstalinea"/>
        <w:numPr>
          <w:ilvl w:val="0"/>
          <w:numId w:val="2"/>
        </w:numPr>
        <w:spacing w:after="0" w:line="240" w:lineRule="auto"/>
        <w:rPr>
          <w:rFonts w:ascii="Arial" w:hAnsi="Arial" w:cs="Arial"/>
        </w:rPr>
      </w:pPr>
      <w:r>
        <w:rPr>
          <w:rFonts w:ascii="Arial" w:hAnsi="Arial" w:cs="Arial"/>
          <w:color w:val="000000"/>
        </w:rPr>
        <w:t>Sociaal beleid</w:t>
      </w:r>
      <w:r w:rsidR="006F5645">
        <w:rPr>
          <w:rFonts w:ascii="Arial" w:hAnsi="Arial" w:cs="Arial"/>
          <w:color w:val="000000"/>
        </w:rPr>
        <w:t xml:space="preserve">: </w:t>
      </w:r>
      <w:r>
        <w:rPr>
          <w:rFonts w:ascii="Arial" w:hAnsi="Arial" w:cs="Arial"/>
          <w:color w:val="000000"/>
        </w:rPr>
        <w:t>Hebben wij goed begrepen dat de paragraaf zoal die in de kadernota staat, door de ontwikkelingen – de notitie “transitie sociaal beleid wordt aangepast – in feite niet bestaat en vandaag geen onderwerp van gesprek is?</w:t>
      </w:r>
      <w:r w:rsidR="006F5645">
        <w:rPr>
          <w:rFonts w:ascii="Arial" w:hAnsi="Arial" w:cs="Arial"/>
          <w:color w:val="000000"/>
        </w:rPr>
        <w:t>Of – vraag aan de voorzitter – is het handiger hiervoor nog een amendement in te dienen?</w:t>
      </w:r>
    </w:p>
    <w:sectPr w:rsidR="00742384" w:rsidSect="007423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9DB"/>
    <w:multiLevelType w:val="hybridMultilevel"/>
    <w:tmpl w:val="CC649908"/>
    <w:lvl w:ilvl="0" w:tplc="596C0E38">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
    <w:nsid w:val="4CA0555E"/>
    <w:multiLevelType w:val="hybridMultilevel"/>
    <w:tmpl w:val="5DAAD70E"/>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useFELayout/>
  </w:compat>
  <w:rsids>
    <w:rsidRoot w:val="00742384"/>
    <w:rsid w:val="002F0CDA"/>
    <w:rsid w:val="00634306"/>
    <w:rsid w:val="006C4990"/>
    <w:rsid w:val="006F5645"/>
    <w:rsid w:val="007269C9"/>
    <w:rsid w:val="00742384"/>
    <w:rsid w:val="007565B3"/>
    <w:rsid w:val="00763D30"/>
    <w:rsid w:val="00983407"/>
    <w:rsid w:val="00AE3AFD"/>
    <w:rsid w:val="00C357DB"/>
    <w:rsid w:val="00CB72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7297"/>
    <w:pPr>
      <w:spacing w:after="200" w:line="276" w:lineRule="auto"/>
    </w:pPr>
    <w:rPr>
      <w:rFonts w:ascii="Calibri" w:hAnsi="Calibri"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CB7297"/>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1063</Words>
  <Characters>5672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Algemene Beschouwingen en 1e termijn GrienLinks kadernota 2013</vt:lpstr>
    </vt:vector>
  </TitlesOfParts>
  <Company>Microsoft</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Beschouwingen en 1e termijn GrienLinks kadernota 2013</dc:title>
  <dc:creator>Statenlid</dc:creator>
  <cp:lastModifiedBy>wees822</cp:lastModifiedBy>
  <cp:revision>2</cp:revision>
  <dcterms:created xsi:type="dcterms:W3CDTF">2012-07-18T12:27:00Z</dcterms:created>
  <dcterms:modified xsi:type="dcterms:W3CDTF">2012-07-18T12:27:00Z</dcterms:modified>
</cp:coreProperties>
</file>