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9"/>
        <w:gridCol w:w="1112"/>
        <w:gridCol w:w="1694"/>
        <w:gridCol w:w="2527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5EEF332F" w:rsidR="00D82873" w:rsidRDefault="00033B87" w:rsidP="00010CF5">
            <w:proofErr w:type="spellStart"/>
            <w:r>
              <w:t>Yn</w:t>
            </w:r>
            <w:proofErr w:type="spellEnd"/>
            <w:r>
              <w:t xml:space="preserve"> te </w:t>
            </w:r>
            <w:proofErr w:type="spellStart"/>
            <w:r>
              <w:t>foljen</w:t>
            </w:r>
            <w:proofErr w:type="spellEnd"/>
            <w:r>
              <w:t xml:space="preserve"> </w:t>
            </w:r>
            <w:proofErr w:type="spellStart"/>
            <w:r>
              <w:t>troch</w:t>
            </w:r>
            <w:proofErr w:type="spellEnd"/>
            <w:r>
              <w:t xml:space="preserve">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033B87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76350085" w14:textId="60403C95" w:rsidR="00033B87" w:rsidRDefault="00033B87" w:rsidP="00033B87">
            <w:proofErr w:type="spellStart"/>
            <w:r>
              <w:t>Yntsjinner</w:t>
            </w:r>
            <w:proofErr w:type="spellEnd"/>
            <w:r>
              <w:t>:</w:t>
            </w:r>
            <w:r w:rsidR="00265564">
              <w:t xml:space="preserve"> Lieuwe van der Pol</w:t>
            </w:r>
            <w:r>
              <w:br/>
            </w:r>
            <w:r w:rsidR="00265564">
              <w:t>ChristenUnie</w:t>
            </w:r>
            <w:r>
              <w:br/>
            </w:r>
            <w:r>
              <w:br/>
              <w:t>Mei-</w:t>
            </w:r>
            <w:proofErr w:type="spellStart"/>
            <w:r>
              <w:t>yntsjinner</w:t>
            </w:r>
            <w:proofErr w:type="spellEnd"/>
            <w:r>
              <w:t>(s):</w:t>
            </w:r>
          </w:p>
          <w:p w14:paraId="1B611D09" w14:textId="66EB9775" w:rsidR="00DD43E6" w:rsidRDefault="00DD43E6" w:rsidP="00033B87">
            <w:r>
              <w:t xml:space="preserve">Albert van Dijk, </w:t>
            </w:r>
            <w:proofErr w:type="spellStart"/>
            <w:r>
              <w:t>FvD</w:t>
            </w:r>
            <w:proofErr w:type="spellEnd"/>
          </w:p>
          <w:p w14:paraId="6A61DA23" w14:textId="4ED64CD0" w:rsidR="00033B87" w:rsidRDefault="009121C9" w:rsidP="00033B87">
            <w:r>
              <w:t>Elsa van der Hoek, GrienLinks</w:t>
            </w:r>
          </w:p>
          <w:p w14:paraId="0E4DB915" w14:textId="3B93144C" w:rsidR="009121C9" w:rsidRDefault="009121C9" w:rsidP="00033B87">
            <w:r>
              <w:t>Harr</w:t>
            </w:r>
            <w:r w:rsidR="003D3C4F">
              <w:t>ie</w:t>
            </w:r>
            <w:r>
              <w:t xml:space="preserve"> Graansma, PVV</w:t>
            </w:r>
          </w:p>
          <w:p w14:paraId="46FA593D" w14:textId="11F7375D" w:rsidR="00033B87" w:rsidRDefault="00367B46" w:rsidP="00033B87">
            <w:r>
              <w:t>Hanneke Goede, SP</w:t>
            </w:r>
          </w:p>
          <w:p w14:paraId="5413A7A0" w14:textId="16A1D3CA" w:rsidR="00071642" w:rsidRDefault="00071642" w:rsidP="00033B87">
            <w:r>
              <w:t xml:space="preserve">Romke de Jong, </w:t>
            </w:r>
            <w:r w:rsidR="004B4C62">
              <w:t>D66</w:t>
            </w:r>
          </w:p>
          <w:p w14:paraId="0D3E61EA" w14:textId="275E60A7" w:rsidR="00033B87" w:rsidRDefault="00367B46" w:rsidP="00033B87">
            <w:r>
              <w:t>Rinie van der Zanden</w:t>
            </w:r>
            <w:r w:rsidR="0070225C">
              <w:t>, PvdD</w:t>
            </w:r>
          </w:p>
          <w:p w14:paraId="2D3EFEF0" w14:textId="67B949FF" w:rsidR="00033B87" w:rsidRDefault="00986E1C" w:rsidP="00033B87">
            <w:r>
              <w:t>Theun Wiersma, 50PLUS</w:t>
            </w:r>
          </w:p>
          <w:p w14:paraId="428F32F3" w14:textId="4815436B" w:rsidR="00033B87" w:rsidRDefault="00033B87" w:rsidP="00033B87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033B87" w:rsidRDefault="00033B87" w:rsidP="00033B87"/>
        </w:tc>
        <w:tc>
          <w:tcPr>
            <w:tcW w:w="1701" w:type="dxa"/>
          </w:tcPr>
          <w:p w14:paraId="370E6BBE" w14:textId="77777777" w:rsidR="00033B87" w:rsidRDefault="00033B87" w:rsidP="00033B87">
            <w:proofErr w:type="spellStart"/>
            <w:r>
              <w:t>Moasje</w:t>
            </w:r>
            <w:proofErr w:type="spellEnd"/>
            <w:r>
              <w:t xml:space="preserve"> nr.</w:t>
            </w:r>
          </w:p>
          <w:p w14:paraId="667A81FB" w14:textId="77777777" w:rsidR="00033B87" w:rsidRDefault="00033B87" w:rsidP="00033B87"/>
        </w:tc>
        <w:tc>
          <w:tcPr>
            <w:tcW w:w="2583" w:type="dxa"/>
          </w:tcPr>
          <w:p w14:paraId="04D9681B" w14:textId="77777777" w:rsidR="00033B87" w:rsidRDefault="00033B87" w:rsidP="00033B87"/>
        </w:tc>
      </w:tr>
      <w:tr w:rsidR="00033B87" w14:paraId="4AF43E05" w14:textId="77777777" w:rsidTr="00010CF5">
        <w:tc>
          <w:tcPr>
            <w:tcW w:w="3794" w:type="dxa"/>
            <w:vMerge/>
          </w:tcPr>
          <w:p w14:paraId="57B0CE48" w14:textId="77777777" w:rsidR="00033B87" w:rsidRDefault="00033B87" w:rsidP="00033B87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033B87" w:rsidRDefault="00033B87" w:rsidP="00033B87"/>
        </w:tc>
        <w:tc>
          <w:tcPr>
            <w:tcW w:w="1701" w:type="dxa"/>
          </w:tcPr>
          <w:p w14:paraId="3F4824FA" w14:textId="77777777" w:rsidR="00033B87" w:rsidRDefault="00033B87" w:rsidP="00033B87">
            <w:r>
              <w:t>Paraaf</w:t>
            </w:r>
          </w:p>
          <w:p w14:paraId="4DBF5333" w14:textId="77777777" w:rsidR="00033B87" w:rsidRDefault="00033B87" w:rsidP="00033B87"/>
          <w:p w14:paraId="0228463B" w14:textId="77777777" w:rsidR="00033B87" w:rsidRDefault="00033B87" w:rsidP="00033B87"/>
        </w:tc>
        <w:tc>
          <w:tcPr>
            <w:tcW w:w="2583" w:type="dxa"/>
          </w:tcPr>
          <w:p w14:paraId="5E1AF34A" w14:textId="77777777" w:rsidR="00033B87" w:rsidRDefault="00033B87" w:rsidP="00033B87"/>
        </w:tc>
      </w:tr>
      <w:tr w:rsidR="00033B87" w14:paraId="15B2038B" w14:textId="77777777" w:rsidTr="00010CF5">
        <w:tc>
          <w:tcPr>
            <w:tcW w:w="3794" w:type="dxa"/>
            <w:vMerge/>
          </w:tcPr>
          <w:p w14:paraId="16FC1205" w14:textId="77777777" w:rsidR="00033B87" w:rsidRDefault="00033B87" w:rsidP="00033B87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033B87" w:rsidRDefault="00033B87" w:rsidP="00033B87"/>
        </w:tc>
        <w:tc>
          <w:tcPr>
            <w:tcW w:w="1701" w:type="dxa"/>
          </w:tcPr>
          <w:p w14:paraId="3FE7B733" w14:textId="77777777" w:rsidR="00033B87" w:rsidRDefault="00033B87" w:rsidP="00033B87">
            <w:proofErr w:type="spellStart"/>
            <w:r>
              <w:t>Wurklistpunt</w:t>
            </w:r>
            <w:proofErr w:type="spellEnd"/>
          </w:p>
          <w:p w14:paraId="376BFA0B" w14:textId="77777777" w:rsidR="00033B87" w:rsidRDefault="00033B87" w:rsidP="00033B87"/>
          <w:p w14:paraId="278DA1B3" w14:textId="77777777" w:rsidR="00033B87" w:rsidRDefault="00033B87" w:rsidP="00033B87"/>
        </w:tc>
        <w:tc>
          <w:tcPr>
            <w:tcW w:w="2583" w:type="dxa"/>
          </w:tcPr>
          <w:p w14:paraId="7F81128F" w14:textId="77777777" w:rsidR="00033B87" w:rsidRDefault="00033B87" w:rsidP="00033B87"/>
        </w:tc>
      </w:tr>
      <w:tr w:rsidR="00033B87" w14:paraId="6C00FE12" w14:textId="77777777" w:rsidTr="00010CF5">
        <w:tc>
          <w:tcPr>
            <w:tcW w:w="3794" w:type="dxa"/>
            <w:vMerge/>
          </w:tcPr>
          <w:p w14:paraId="693EAE41" w14:textId="77777777" w:rsidR="00033B87" w:rsidRDefault="00033B87" w:rsidP="00033B87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033B87" w:rsidRDefault="00033B87" w:rsidP="00033B87"/>
        </w:tc>
        <w:tc>
          <w:tcPr>
            <w:tcW w:w="1701" w:type="dxa"/>
          </w:tcPr>
          <w:p w14:paraId="44643BA8" w14:textId="77777777" w:rsidR="00033B87" w:rsidRDefault="00033B87" w:rsidP="00033B87">
            <w:proofErr w:type="spellStart"/>
            <w:r>
              <w:t>Beslút</w:t>
            </w:r>
            <w:proofErr w:type="spellEnd"/>
          </w:p>
          <w:p w14:paraId="545176B2" w14:textId="77777777" w:rsidR="00033B87" w:rsidRDefault="00033B87" w:rsidP="00033B87"/>
          <w:p w14:paraId="3A35E642" w14:textId="77777777" w:rsidR="00033B87" w:rsidRDefault="00033B87" w:rsidP="00033B87"/>
        </w:tc>
        <w:tc>
          <w:tcPr>
            <w:tcW w:w="2583" w:type="dxa"/>
          </w:tcPr>
          <w:p w14:paraId="40CF4E70" w14:textId="77777777" w:rsidR="00033B87" w:rsidRDefault="00033B87" w:rsidP="00033B87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4EEE1064" w:rsidR="006B6FAC" w:rsidRPr="00A53813" w:rsidRDefault="00033B87" w:rsidP="00010CF5">
            <w:pPr>
              <w:rPr>
                <w:b/>
              </w:rPr>
            </w:pPr>
            <w:r>
              <w:rPr>
                <w:b/>
              </w:rPr>
              <w:t>MOASJE, ex artikel 30</w:t>
            </w:r>
            <w:r w:rsidRPr="001B6D52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92"/>
        <w:gridCol w:w="1003"/>
        <w:gridCol w:w="5567"/>
      </w:tblGrid>
      <w:tr w:rsidR="00997F43" w14:paraId="25C20CD1" w14:textId="77777777" w:rsidTr="00997F43">
        <w:tc>
          <w:tcPr>
            <w:tcW w:w="3495" w:type="dxa"/>
            <w:gridSpan w:val="2"/>
          </w:tcPr>
          <w:p w14:paraId="651C71CD" w14:textId="77777777" w:rsidR="00997F43" w:rsidRDefault="00997F43" w:rsidP="00446CEB">
            <w:proofErr w:type="spellStart"/>
            <w:r>
              <w:t>Steategearkomste</w:t>
            </w:r>
            <w:proofErr w:type="spellEnd"/>
          </w:p>
          <w:p w14:paraId="723D9BC7" w14:textId="50D060BF" w:rsidR="00446CEB" w:rsidRDefault="00446CEB" w:rsidP="00446CEB"/>
        </w:tc>
        <w:tc>
          <w:tcPr>
            <w:tcW w:w="5567" w:type="dxa"/>
          </w:tcPr>
          <w:p w14:paraId="408E14D5" w14:textId="44D92FEE" w:rsidR="00997F43" w:rsidRDefault="00244F0F" w:rsidP="00CE5060">
            <w:r>
              <w:t>17 juni</w:t>
            </w:r>
            <w:r w:rsidR="00997F43">
              <w:t xml:space="preserve"> 2020</w:t>
            </w:r>
          </w:p>
        </w:tc>
      </w:tr>
      <w:tr w:rsidR="00997F43" w14:paraId="469BBF21" w14:textId="77777777" w:rsidTr="00997F43">
        <w:tc>
          <w:tcPr>
            <w:tcW w:w="3495" w:type="dxa"/>
            <w:gridSpan w:val="2"/>
          </w:tcPr>
          <w:p w14:paraId="26F2CBFC" w14:textId="77777777" w:rsidR="00997F43" w:rsidRDefault="00997F43" w:rsidP="00997F43">
            <w:proofErr w:type="spellStart"/>
            <w:r>
              <w:t>Wurklistpunt</w:t>
            </w:r>
            <w:proofErr w:type="spellEnd"/>
          </w:p>
          <w:p w14:paraId="61F7FC98" w14:textId="77777777" w:rsidR="00997F43" w:rsidRDefault="00997F43" w:rsidP="00997F43"/>
        </w:tc>
        <w:tc>
          <w:tcPr>
            <w:tcW w:w="5567" w:type="dxa"/>
          </w:tcPr>
          <w:p w14:paraId="01A2336E" w14:textId="64385DD3" w:rsidR="00997F43" w:rsidRDefault="0047084B" w:rsidP="00CE5060">
            <w:r w:rsidRPr="0047084B">
              <w:t xml:space="preserve">6 Reddings- en </w:t>
            </w:r>
            <w:proofErr w:type="spellStart"/>
            <w:r w:rsidRPr="0047084B">
              <w:t>werstrukturearringsplan</w:t>
            </w:r>
            <w:proofErr w:type="spellEnd"/>
            <w:r w:rsidRPr="0047084B">
              <w:t xml:space="preserve"> Thialf</w:t>
            </w:r>
          </w:p>
        </w:tc>
      </w:tr>
      <w:tr w:rsidR="00997F43" w14:paraId="5AD23036" w14:textId="77777777" w:rsidTr="00997F43">
        <w:tc>
          <w:tcPr>
            <w:tcW w:w="3495" w:type="dxa"/>
            <w:gridSpan w:val="2"/>
          </w:tcPr>
          <w:p w14:paraId="2574198D" w14:textId="77777777" w:rsidR="00997F43" w:rsidRDefault="00997F43" w:rsidP="00446CEB">
            <w:proofErr w:type="spellStart"/>
            <w:r>
              <w:t>Koarte</w:t>
            </w:r>
            <w:proofErr w:type="spellEnd"/>
            <w:r>
              <w:t xml:space="preserve"> titel fan de </w:t>
            </w:r>
            <w:proofErr w:type="spellStart"/>
            <w:r>
              <w:t>moasje</w:t>
            </w:r>
            <w:proofErr w:type="spellEnd"/>
          </w:p>
          <w:p w14:paraId="013F8199" w14:textId="0F46AD54" w:rsidR="00446CEB" w:rsidRDefault="00446CEB" w:rsidP="00446CEB"/>
        </w:tc>
        <w:tc>
          <w:tcPr>
            <w:tcW w:w="5567" w:type="dxa"/>
          </w:tcPr>
          <w:p w14:paraId="7C5B6F85" w14:textId="06550479" w:rsidR="00997F43" w:rsidRDefault="00244F0F" w:rsidP="00CE5060">
            <w:proofErr w:type="spellStart"/>
            <w:r>
              <w:t>Ûndersyk</w:t>
            </w:r>
            <w:proofErr w:type="spellEnd"/>
            <w:r>
              <w:t xml:space="preserve"> NRK </w:t>
            </w:r>
            <w:proofErr w:type="spellStart"/>
            <w:r>
              <w:t>besk</w:t>
            </w:r>
            <w:r w:rsidR="00747393">
              <w:t>ú</w:t>
            </w:r>
            <w:r>
              <w:t>tfo</w:t>
            </w:r>
            <w:r w:rsidR="00747393">
              <w:t>a</w:t>
            </w:r>
            <w:r>
              <w:t>rmingsproses</w:t>
            </w:r>
            <w:proofErr w:type="spellEnd"/>
            <w:r>
              <w:t xml:space="preserve"> </w:t>
            </w:r>
            <w:r w:rsidR="00287951">
              <w:t xml:space="preserve">en </w:t>
            </w:r>
            <w:proofErr w:type="spellStart"/>
            <w:r w:rsidR="00287951">
              <w:t>kommunikaazje</w:t>
            </w:r>
            <w:proofErr w:type="spellEnd"/>
            <w:r w:rsidR="00287951">
              <w:t xml:space="preserve"> </w:t>
            </w:r>
            <w:proofErr w:type="spellStart"/>
            <w:r w:rsidR="00287951">
              <w:t>tidens</w:t>
            </w:r>
            <w:proofErr w:type="spellEnd"/>
            <w:r w:rsidR="00287951">
              <w:t xml:space="preserve"> </w:t>
            </w:r>
            <w:proofErr w:type="spellStart"/>
            <w:r w:rsidR="00747393">
              <w:t>realisaazje</w:t>
            </w:r>
            <w:proofErr w:type="spellEnd"/>
            <w:r w:rsidR="00747393">
              <w:t xml:space="preserve"> </w:t>
            </w:r>
            <w:r w:rsidR="00DD6F99">
              <w:t xml:space="preserve">en </w:t>
            </w:r>
            <w:proofErr w:type="spellStart"/>
            <w:r w:rsidR="00DD6F99">
              <w:t>eksploitaazje</w:t>
            </w:r>
            <w:proofErr w:type="spellEnd"/>
            <w:r w:rsidR="00DD6F99">
              <w:t xml:space="preserve"> </w:t>
            </w:r>
            <w:r>
              <w:t>Nij Thialf</w:t>
            </w:r>
            <w:r w:rsidR="00DD6F99">
              <w:t xml:space="preserve"> 201</w:t>
            </w:r>
            <w:r w:rsidR="005E7EAF">
              <w:t>3</w:t>
            </w:r>
            <w:r w:rsidR="00DD6F99">
              <w:t xml:space="preserve"> -2020</w:t>
            </w:r>
          </w:p>
        </w:tc>
      </w:tr>
      <w:tr w:rsidR="00997F43" w14:paraId="0CF1D12A" w14:textId="77777777" w:rsidTr="00997F43">
        <w:tc>
          <w:tcPr>
            <w:tcW w:w="9062" w:type="dxa"/>
            <w:gridSpan w:val="3"/>
          </w:tcPr>
          <w:p w14:paraId="46B36E14" w14:textId="77777777" w:rsidR="00446CEB" w:rsidRDefault="00446CEB" w:rsidP="00997F43"/>
          <w:p w14:paraId="4399E069" w14:textId="3EF4B763" w:rsidR="00997F43" w:rsidRDefault="00997F43" w:rsidP="00997F43">
            <w:r>
              <w:t xml:space="preserve">De </w:t>
            </w:r>
            <w:proofErr w:type="spellStart"/>
            <w:r>
              <w:t>Steaten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gearkomste</w:t>
            </w:r>
            <w:proofErr w:type="spellEnd"/>
            <w:r>
              <w:t xml:space="preserve"> </w:t>
            </w:r>
            <w:proofErr w:type="spellStart"/>
            <w:r>
              <w:t>byien</w:t>
            </w:r>
            <w:proofErr w:type="spellEnd"/>
            <w:r>
              <w:t xml:space="preserve"> op</w:t>
            </w:r>
            <w:r w:rsidR="0028761D">
              <w:t xml:space="preserve"> </w:t>
            </w:r>
            <w:r w:rsidR="00DD6F99">
              <w:t xml:space="preserve">17 </w:t>
            </w:r>
            <w:r w:rsidR="0028761D">
              <w:t>j</w:t>
            </w:r>
            <w:r w:rsidR="00DD6F99">
              <w:t>u</w:t>
            </w:r>
            <w:r w:rsidR="0028761D">
              <w:t>ni 2020</w:t>
            </w:r>
          </w:p>
          <w:p w14:paraId="59D1F171" w14:textId="77777777" w:rsidR="00446CEB" w:rsidRDefault="00446CEB" w:rsidP="00997F43"/>
          <w:p w14:paraId="0142F277" w14:textId="6C92E116" w:rsidR="00997F43" w:rsidRDefault="00997F43" w:rsidP="00997F43">
            <w:proofErr w:type="spellStart"/>
            <w:r>
              <w:t>heard</w:t>
            </w:r>
            <w:proofErr w:type="spellEnd"/>
            <w:r>
              <w:t xml:space="preserve"> </w:t>
            </w:r>
            <w:proofErr w:type="spellStart"/>
            <w:r>
              <w:t>hawwende</w:t>
            </w:r>
            <w:proofErr w:type="spellEnd"/>
            <w:r>
              <w:t xml:space="preserve"> de </w:t>
            </w:r>
            <w:proofErr w:type="spellStart"/>
            <w:r>
              <w:t>rieplachting</w:t>
            </w:r>
            <w:proofErr w:type="spellEnd"/>
            <w:r>
              <w:t>;</w:t>
            </w:r>
          </w:p>
          <w:p w14:paraId="35AA4F89" w14:textId="77777777" w:rsidR="00446CEB" w:rsidRDefault="00446CEB" w:rsidP="00997F43"/>
          <w:p w14:paraId="205A3B7E" w14:textId="302E954F" w:rsidR="00997F43" w:rsidRDefault="00997F43" w:rsidP="00997F43">
            <w:proofErr w:type="spellStart"/>
            <w:r>
              <w:t>konstatearjende</w:t>
            </w:r>
            <w:proofErr w:type="spellEnd"/>
            <w:r>
              <w:t xml:space="preserve"> dat</w:t>
            </w:r>
            <w:r w:rsidR="00805BE9">
              <w:t>:</w:t>
            </w:r>
          </w:p>
          <w:p w14:paraId="2FE7E55C" w14:textId="50EC4E7D" w:rsidR="00861F60" w:rsidRDefault="004F158D" w:rsidP="00861F60">
            <w:pPr>
              <w:pStyle w:val="Lijstalinea"/>
              <w:numPr>
                <w:ilvl w:val="0"/>
                <w:numId w:val="1"/>
              </w:numPr>
            </w:pPr>
            <w:r>
              <w:t xml:space="preserve">De </w:t>
            </w:r>
            <w:proofErr w:type="spellStart"/>
            <w:r>
              <w:t>rea</w:t>
            </w:r>
            <w:r w:rsidR="005E7EAF">
              <w:t>l</w:t>
            </w:r>
            <w:r>
              <w:t>isaazje</w:t>
            </w:r>
            <w:proofErr w:type="spellEnd"/>
            <w:r>
              <w:t xml:space="preserve"> </w:t>
            </w:r>
            <w:r w:rsidR="00876312">
              <w:t xml:space="preserve">en de </w:t>
            </w:r>
            <w:proofErr w:type="spellStart"/>
            <w:r w:rsidR="00876312">
              <w:t>ekspl</w:t>
            </w:r>
            <w:r w:rsidR="00C27DBD">
              <w:t>o</w:t>
            </w:r>
            <w:r w:rsidR="00876312">
              <w:t>itaazje</w:t>
            </w:r>
            <w:proofErr w:type="spellEnd"/>
            <w:r w:rsidR="00876312">
              <w:t xml:space="preserve"> </w:t>
            </w:r>
            <w:r>
              <w:t xml:space="preserve">fan </w:t>
            </w:r>
            <w:proofErr w:type="spellStart"/>
            <w:r w:rsidR="007B010B">
              <w:t>it</w:t>
            </w:r>
            <w:proofErr w:type="spellEnd"/>
            <w:r w:rsidR="007B010B">
              <w:t xml:space="preserve"> </w:t>
            </w:r>
            <w:proofErr w:type="spellStart"/>
            <w:r w:rsidR="007B010B">
              <w:t>Nije</w:t>
            </w:r>
            <w:proofErr w:type="spellEnd"/>
            <w:r w:rsidR="007B010B">
              <w:t xml:space="preserve"> Thialf </w:t>
            </w:r>
            <w:r w:rsidR="00876312">
              <w:t xml:space="preserve">net </w:t>
            </w:r>
            <w:proofErr w:type="spellStart"/>
            <w:r w:rsidR="00876312">
              <w:t>oan</w:t>
            </w:r>
            <w:proofErr w:type="spellEnd"/>
            <w:r w:rsidR="00876312">
              <w:t xml:space="preserve"> de </w:t>
            </w:r>
            <w:proofErr w:type="spellStart"/>
            <w:r w:rsidR="0087466E" w:rsidRPr="0087466E">
              <w:t>finansjele</w:t>
            </w:r>
            <w:proofErr w:type="spellEnd"/>
            <w:r w:rsidR="0087466E" w:rsidRPr="0087466E">
              <w:t xml:space="preserve"> </w:t>
            </w:r>
            <w:proofErr w:type="spellStart"/>
            <w:r w:rsidR="007B010B">
              <w:t>ferwachtings</w:t>
            </w:r>
            <w:proofErr w:type="spellEnd"/>
            <w:r w:rsidR="007B010B">
              <w:t xml:space="preserve"> </w:t>
            </w:r>
            <w:proofErr w:type="spellStart"/>
            <w:r w:rsidR="00876312">
              <w:t>foldien</w:t>
            </w:r>
            <w:proofErr w:type="spellEnd"/>
            <w:r w:rsidR="00D531A6">
              <w:t xml:space="preserve"> hat</w:t>
            </w:r>
            <w:r w:rsidR="00876312">
              <w:t xml:space="preserve"> </w:t>
            </w:r>
            <w:proofErr w:type="spellStart"/>
            <w:r w:rsidR="00876312">
              <w:t>dy’t</w:t>
            </w:r>
            <w:proofErr w:type="spellEnd"/>
            <w:r w:rsidR="00876312">
              <w:t xml:space="preserve"> </w:t>
            </w:r>
            <w:proofErr w:type="spellStart"/>
            <w:r w:rsidR="00876312">
              <w:t>eartiids</w:t>
            </w:r>
            <w:proofErr w:type="spellEnd"/>
            <w:r w:rsidR="00876312">
              <w:t xml:space="preserve"> útsprutsen </w:t>
            </w:r>
            <w:proofErr w:type="spellStart"/>
            <w:r w:rsidR="00876312">
              <w:t>binne</w:t>
            </w:r>
            <w:proofErr w:type="spellEnd"/>
            <w:r w:rsidR="00876312">
              <w:t>;</w:t>
            </w:r>
          </w:p>
          <w:p w14:paraId="0E4FD2CB" w14:textId="33CC5B22" w:rsidR="00876312" w:rsidRDefault="00677603" w:rsidP="00861F60">
            <w:pPr>
              <w:pStyle w:val="Lijstalinea"/>
              <w:numPr>
                <w:ilvl w:val="0"/>
                <w:numId w:val="1"/>
              </w:numPr>
            </w:pPr>
            <w:r>
              <w:t xml:space="preserve">It </w:t>
            </w:r>
            <w:proofErr w:type="spellStart"/>
            <w:r>
              <w:t>ûndersyk</w:t>
            </w:r>
            <w:proofErr w:type="spellEnd"/>
            <w:r>
              <w:t xml:space="preserve"> fan </w:t>
            </w:r>
            <w:proofErr w:type="spellStart"/>
            <w:r>
              <w:t>Lagroup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sifers</w:t>
            </w:r>
            <w:proofErr w:type="spellEnd"/>
            <w:r>
              <w:t xml:space="preserve"> </w:t>
            </w:r>
            <w:proofErr w:type="spellStart"/>
            <w:r>
              <w:t>dúdlik</w:t>
            </w:r>
            <w:proofErr w:type="spellEnd"/>
            <w:r>
              <w:t xml:space="preserve"> </w:t>
            </w:r>
            <w:proofErr w:type="spellStart"/>
            <w:r>
              <w:t>manko</w:t>
            </w:r>
            <w:r w:rsidR="00D531A6">
              <w:t>’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bleat</w:t>
            </w:r>
            <w:proofErr w:type="spellEnd"/>
            <w:r w:rsidR="00D531A6">
              <w:t xml:space="preserve"> </w:t>
            </w:r>
            <w:proofErr w:type="spellStart"/>
            <w:r w:rsidR="00D531A6">
              <w:t>leit</w:t>
            </w:r>
            <w:proofErr w:type="spellEnd"/>
            <w:r>
              <w:t xml:space="preserve">; </w:t>
            </w:r>
          </w:p>
          <w:p w14:paraId="0A4CE4CC" w14:textId="77777777" w:rsidR="00AF4C21" w:rsidRDefault="00AF4C21" w:rsidP="00AF4C21">
            <w:pPr>
              <w:pStyle w:val="Lijstalinea"/>
              <w:numPr>
                <w:ilvl w:val="0"/>
                <w:numId w:val="1"/>
              </w:numPr>
            </w:pPr>
            <w:r>
              <w:t>D</w:t>
            </w:r>
            <w:r w:rsidRPr="006D6C63">
              <w:t>e</w:t>
            </w:r>
            <w:r>
              <w:t xml:space="preserve"> </w:t>
            </w:r>
            <w:proofErr w:type="spellStart"/>
            <w:r>
              <w:t>belutsenens</w:t>
            </w:r>
            <w:proofErr w:type="spellEnd"/>
            <w:r>
              <w:t xml:space="preserve"> fan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bedriuwslibben</w:t>
            </w:r>
            <w:proofErr w:type="spellEnd"/>
            <w:r>
              <w:t xml:space="preserve"> </w:t>
            </w:r>
            <w:proofErr w:type="spellStart"/>
            <w:r>
              <w:t>efter</w:t>
            </w:r>
            <w:proofErr w:type="spellEnd"/>
            <w:r>
              <w:t xml:space="preserve"> </w:t>
            </w:r>
            <w:proofErr w:type="spellStart"/>
            <w:r>
              <w:t>bliuwt</w:t>
            </w:r>
            <w:proofErr w:type="spellEnd"/>
            <w:r>
              <w:t xml:space="preserve"> bij de </w:t>
            </w:r>
            <w:proofErr w:type="spellStart"/>
            <w:r>
              <w:t>ferwachtings</w:t>
            </w:r>
            <w:proofErr w:type="spellEnd"/>
            <w:r w:rsidRPr="006D6C63">
              <w:t>;</w:t>
            </w:r>
          </w:p>
          <w:p w14:paraId="42F209ED" w14:textId="39C0EB69" w:rsidR="00AF4C21" w:rsidRDefault="00AF4C21" w:rsidP="00AF4C21">
            <w:pPr>
              <w:pStyle w:val="Lijstalinea"/>
              <w:numPr>
                <w:ilvl w:val="0"/>
                <w:numId w:val="1"/>
              </w:numPr>
            </w:pPr>
            <w:r>
              <w:t xml:space="preserve">De no </w:t>
            </w:r>
            <w:proofErr w:type="spellStart"/>
            <w:r>
              <w:t>f</w:t>
            </w:r>
            <w:r w:rsidR="00B5059E">
              <w:t>r</w:t>
            </w:r>
            <w:r>
              <w:t>ege</w:t>
            </w:r>
            <w:proofErr w:type="spellEnd"/>
            <w:r>
              <w:t xml:space="preserve"> </w:t>
            </w:r>
            <w:proofErr w:type="spellStart"/>
            <w:r>
              <w:t>stipe</w:t>
            </w:r>
            <w:proofErr w:type="spellEnd"/>
            <w:r>
              <w:t xml:space="preserve"> </w:t>
            </w:r>
            <w:proofErr w:type="spellStart"/>
            <w:r>
              <w:t>dúdlik</w:t>
            </w:r>
            <w:proofErr w:type="spellEnd"/>
            <w:r>
              <w:t xml:space="preserve"> net </w:t>
            </w:r>
            <w:proofErr w:type="spellStart"/>
            <w:r>
              <w:t>genoch</w:t>
            </w:r>
            <w:proofErr w:type="spellEnd"/>
            <w:r>
              <w:t xml:space="preserve"> </w:t>
            </w:r>
            <w:proofErr w:type="spellStart"/>
            <w:r>
              <w:t>wêze</w:t>
            </w:r>
            <w:proofErr w:type="spellEnd"/>
            <w:r>
              <w:t xml:space="preserve"> </w:t>
            </w:r>
            <w:proofErr w:type="spellStart"/>
            <w:r>
              <w:t>sil</w:t>
            </w:r>
            <w:proofErr w:type="spellEnd"/>
            <w:r>
              <w:t xml:space="preserve"> om de </w:t>
            </w:r>
            <w:proofErr w:type="spellStart"/>
            <w:r>
              <w:t>kommen</w:t>
            </w:r>
            <w:r w:rsidR="00C27DBD">
              <w:t>d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jierren</w:t>
            </w:r>
            <w:proofErr w:type="spellEnd"/>
            <w:r>
              <w:t xml:space="preserve"> ta </w:t>
            </w:r>
            <w:proofErr w:type="spellStart"/>
            <w:r>
              <w:t>swarte</w:t>
            </w:r>
            <w:proofErr w:type="spellEnd"/>
            <w:r>
              <w:t xml:space="preserve"> </w:t>
            </w:r>
            <w:proofErr w:type="spellStart"/>
            <w:r>
              <w:t>sifers</w:t>
            </w:r>
            <w:proofErr w:type="spellEnd"/>
            <w:r>
              <w:t xml:space="preserve"> te kommen;</w:t>
            </w:r>
          </w:p>
          <w:p w14:paraId="41D1022A" w14:textId="21541487" w:rsidR="00AF4C21" w:rsidRDefault="00D0601F" w:rsidP="00861F60">
            <w:pPr>
              <w:pStyle w:val="Lijstalinea"/>
              <w:numPr>
                <w:ilvl w:val="0"/>
                <w:numId w:val="1"/>
              </w:numPr>
            </w:pPr>
            <w:r>
              <w:t xml:space="preserve">Der </w:t>
            </w:r>
            <w:proofErr w:type="spellStart"/>
            <w:r>
              <w:t>neist</w:t>
            </w:r>
            <w:proofErr w:type="spellEnd"/>
            <w:r>
              <w:t xml:space="preserve"> de gemeente Heerenveen en </w:t>
            </w:r>
            <w:proofErr w:type="spellStart"/>
            <w:r w:rsidR="006B47FC">
              <w:t>P</w:t>
            </w:r>
            <w:r>
              <w:t>rovinsje</w:t>
            </w:r>
            <w:proofErr w:type="spellEnd"/>
            <w:r>
              <w:t xml:space="preserve"> Frys</w:t>
            </w:r>
            <w:r w:rsidR="006B47FC">
              <w:t xml:space="preserve">lân </w:t>
            </w:r>
            <w:proofErr w:type="spellStart"/>
            <w:r w:rsidR="006B47FC">
              <w:t>gjin</w:t>
            </w:r>
            <w:proofErr w:type="spellEnd"/>
            <w:r w:rsidR="006B47FC">
              <w:t xml:space="preserve"> </w:t>
            </w:r>
            <w:proofErr w:type="spellStart"/>
            <w:r w:rsidR="006B47FC">
              <w:t>oare</w:t>
            </w:r>
            <w:proofErr w:type="spellEnd"/>
            <w:r w:rsidR="006B47FC">
              <w:t xml:space="preserve"> </w:t>
            </w:r>
            <w:proofErr w:type="spellStart"/>
            <w:r w:rsidR="006B47FC">
              <w:t>oandielhâlders</w:t>
            </w:r>
            <w:proofErr w:type="spellEnd"/>
            <w:r w:rsidR="006B47FC">
              <w:t xml:space="preserve"> </w:t>
            </w:r>
            <w:proofErr w:type="spellStart"/>
            <w:r w:rsidR="006B47FC">
              <w:t>binne</w:t>
            </w:r>
            <w:proofErr w:type="spellEnd"/>
            <w:r w:rsidR="006B47FC">
              <w:t>;</w:t>
            </w:r>
          </w:p>
          <w:p w14:paraId="31A444CD" w14:textId="299CB10B" w:rsidR="00A16B92" w:rsidRDefault="00A16B92" w:rsidP="00861F60">
            <w:pPr>
              <w:pStyle w:val="Lijstalinea"/>
              <w:numPr>
                <w:ilvl w:val="0"/>
                <w:numId w:val="1"/>
              </w:numPr>
            </w:pPr>
            <w:r>
              <w:t xml:space="preserve">It </w:t>
            </w:r>
            <w:proofErr w:type="spellStart"/>
            <w:r>
              <w:t>ûndersyk</w:t>
            </w:r>
            <w:proofErr w:type="spellEnd"/>
            <w:r>
              <w:t xml:space="preserve"> </w:t>
            </w:r>
            <w:proofErr w:type="spellStart"/>
            <w:r w:rsidR="00C2699E">
              <w:t>troch</w:t>
            </w:r>
            <w:proofErr w:type="spellEnd"/>
            <w:r w:rsidR="00C2699E">
              <w:t xml:space="preserve"> </w:t>
            </w:r>
            <w:proofErr w:type="spellStart"/>
            <w:r>
              <w:t>Lagroup</w:t>
            </w:r>
            <w:proofErr w:type="spellEnd"/>
            <w:r>
              <w:t xml:space="preserve"> in tal </w:t>
            </w:r>
            <w:proofErr w:type="spellStart"/>
            <w:r>
              <w:t>dúdlike</w:t>
            </w:r>
            <w:proofErr w:type="spellEnd"/>
            <w:r>
              <w:t xml:space="preserve"> </w:t>
            </w:r>
            <w:proofErr w:type="spellStart"/>
            <w:r>
              <w:t>sifers</w:t>
            </w:r>
            <w:proofErr w:type="spellEnd"/>
            <w:r w:rsidR="00E92B93">
              <w:t xml:space="preserve">, </w:t>
            </w:r>
            <w:proofErr w:type="spellStart"/>
            <w:r w:rsidR="00E92B93">
              <w:t>konkluuzjes</w:t>
            </w:r>
            <w:proofErr w:type="spellEnd"/>
            <w:r w:rsidR="00E92B93">
              <w:t xml:space="preserve"> en </w:t>
            </w:r>
            <w:proofErr w:type="spellStart"/>
            <w:r w:rsidR="00E92B93">
              <w:t>advizen</w:t>
            </w:r>
            <w:proofErr w:type="spellEnd"/>
            <w:r w:rsidR="00E92B93">
              <w:t xml:space="preserve"> </w:t>
            </w:r>
            <w:proofErr w:type="spellStart"/>
            <w:r w:rsidR="00E92B93">
              <w:t>sjen</w:t>
            </w:r>
            <w:proofErr w:type="spellEnd"/>
            <w:r w:rsidR="00E92B93">
              <w:t xml:space="preserve"> </w:t>
            </w:r>
            <w:proofErr w:type="spellStart"/>
            <w:r w:rsidR="00E92B93">
              <w:t>lit</w:t>
            </w:r>
            <w:proofErr w:type="spellEnd"/>
            <w:r w:rsidR="00E92B93">
              <w:t xml:space="preserve"> </w:t>
            </w:r>
            <w:proofErr w:type="spellStart"/>
            <w:r w:rsidR="0092529C">
              <w:t>yn</w:t>
            </w:r>
            <w:proofErr w:type="spellEnd"/>
            <w:r w:rsidR="0092529C">
              <w:t xml:space="preserve"> en oer</w:t>
            </w:r>
            <w:r w:rsidR="00E92B93">
              <w:t xml:space="preserve"> de </w:t>
            </w:r>
            <w:proofErr w:type="spellStart"/>
            <w:r w:rsidR="00834219">
              <w:t>eksploitaazje</w:t>
            </w:r>
            <w:proofErr w:type="spellEnd"/>
            <w:r w:rsidR="00834219">
              <w:t xml:space="preserve"> fan Thialf </w:t>
            </w:r>
            <w:proofErr w:type="spellStart"/>
            <w:r w:rsidR="00834219">
              <w:t>yn</w:t>
            </w:r>
            <w:proofErr w:type="spellEnd"/>
            <w:r w:rsidR="00834219">
              <w:t xml:space="preserve"> de </w:t>
            </w:r>
            <w:proofErr w:type="spellStart"/>
            <w:r w:rsidR="00834219">
              <w:t>ôfrûne</w:t>
            </w:r>
            <w:proofErr w:type="spellEnd"/>
            <w:r w:rsidR="00834219">
              <w:t xml:space="preserve"> </w:t>
            </w:r>
            <w:proofErr w:type="spellStart"/>
            <w:r w:rsidR="00834219">
              <w:t>tiid</w:t>
            </w:r>
            <w:proofErr w:type="spellEnd"/>
            <w:r w:rsidR="00834219">
              <w:t>;</w:t>
            </w:r>
          </w:p>
          <w:p w14:paraId="6CD557B2" w14:textId="00BC2D96" w:rsidR="00B167E4" w:rsidRDefault="00B167E4" w:rsidP="00861F60">
            <w:pPr>
              <w:pStyle w:val="Lijstalinea"/>
              <w:numPr>
                <w:ilvl w:val="0"/>
                <w:numId w:val="1"/>
              </w:numPr>
            </w:pPr>
            <w:r>
              <w:t xml:space="preserve">De </w:t>
            </w:r>
            <w:proofErr w:type="spellStart"/>
            <w:r>
              <w:t>sinne</w:t>
            </w:r>
            <w:proofErr w:type="spellEnd"/>
            <w:r>
              <w:t xml:space="preserve"> noch net </w:t>
            </w:r>
            <w:proofErr w:type="spellStart"/>
            <w:r>
              <w:t>skine</w:t>
            </w:r>
            <w:proofErr w:type="spellEnd"/>
            <w:r>
              <w:t xml:space="preserve"> mei </w:t>
            </w:r>
            <w:proofErr w:type="spellStart"/>
            <w:r>
              <w:t>foar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Thialf</w:t>
            </w:r>
            <w:r w:rsidR="00805BE9">
              <w:t>.</w:t>
            </w:r>
          </w:p>
          <w:p w14:paraId="372EDEF4" w14:textId="77777777" w:rsidR="00446CEB" w:rsidRDefault="00446CEB" w:rsidP="00997F43"/>
          <w:p w14:paraId="47BE8E14" w14:textId="2A76F1FF" w:rsidR="00997F43" w:rsidRDefault="00997F43" w:rsidP="00997F43">
            <w:proofErr w:type="spellStart"/>
            <w:r>
              <w:t>oerwaagjend</w:t>
            </w:r>
            <w:proofErr w:type="spellEnd"/>
            <w:r>
              <w:t xml:space="preserve"> dat</w:t>
            </w:r>
            <w:r w:rsidR="00805BE9">
              <w:t>:</w:t>
            </w:r>
          </w:p>
          <w:p w14:paraId="5FE322FA" w14:textId="5833FC0F" w:rsidR="00997F43" w:rsidRDefault="00A434CA" w:rsidP="00997F43">
            <w:pPr>
              <w:pStyle w:val="Lijstalinea"/>
              <w:numPr>
                <w:ilvl w:val="0"/>
                <w:numId w:val="1"/>
              </w:numPr>
            </w:pPr>
            <w:r>
              <w:t xml:space="preserve">It spannend </w:t>
            </w:r>
            <w:proofErr w:type="spellStart"/>
            <w:r>
              <w:t>bliuwt</w:t>
            </w:r>
            <w:proofErr w:type="spellEnd"/>
            <w:r>
              <w:t xml:space="preserve"> om mei “slank en slim” </w:t>
            </w:r>
            <w:proofErr w:type="spellStart"/>
            <w:r>
              <w:t>sawol</w:t>
            </w:r>
            <w:proofErr w:type="spellEnd"/>
            <w:r>
              <w:t xml:space="preserve"> de breedtesport, de amateursport en de topsport”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lykwicht</w:t>
            </w:r>
            <w:proofErr w:type="spellEnd"/>
            <w:r>
              <w:t xml:space="preserve"> te </w:t>
            </w:r>
            <w:proofErr w:type="spellStart"/>
            <w:r>
              <w:t>betsjinjen</w:t>
            </w:r>
            <w:proofErr w:type="spellEnd"/>
            <w:r>
              <w:t>;</w:t>
            </w:r>
          </w:p>
          <w:p w14:paraId="5D59A0DE" w14:textId="09663F86" w:rsidR="00A434CA" w:rsidRDefault="007E431E" w:rsidP="00997F43">
            <w:pPr>
              <w:pStyle w:val="Lijstalinea"/>
              <w:numPr>
                <w:ilvl w:val="0"/>
                <w:numId w:val="1"/>
              </w:numPr>
            </w:pPr>
            <w:r>
              <w:t xml:space="preserve">Dit wol de </w:t>
            </w:r>
            <w:proofErr w:type="spellStart"/>
            <w:r>
              <w:t>útdruklike</w:t>
            </w:r>
            <w:proofErr w:type="spellEnd"/>
            <w:r>
              <w:t xml:space="preserve"> </w:t>
            </w:r>
            <w:proofErr w:type="spellStart"/>
            <w:r>
              <w:t>winsk</w:t>
            </w:r>
            <w:proofErr w:type="spellEnd"/>
            <w:r>
              <w:t xml:space="preserve"> is fan de trainingsgroepen </w:t>
            </w:r>
            <w:proofErr w:type="spellStart"/>
            <w:r>
              <w:t>dy</w:t>
            </w:r>
            <w:proofErr w:type="spellEnd"/>
            <w:r>
              <w:t xml:space="preserve"> harren </w:t>
            </w:r>
            <w:proofErr w:type="spellStart"/>
            <w:r>
              <w:t>domisily</w:t>
            </w:r>
            <w:proofErr w:type="spellEnd"/>
            <w:r>
              <w:t xml:space="preserve"> </w:t>
            </w:r>
            <w:proofErr w:type="spellStart"/>
            <w:r>
              <w:t>hawwe</w:t>
            </w:r>
            <w:proofErr w:type="spellEnd"/>
            <w:r>
              <w:t xml:space="preserve"> </w:t>
            </w:r>
            <w:r w:rsidR="002B79AE">
              <w:t>op Thialf;</w:t>
            </w:r>
          </w:p>
          <w:p w14:paraId="73F7EDAF" w14:textId="378FE665" w:rsidR="002B79AE" w:rsidRDefault="00BB7769" w:rsidP="00997F43">
            <w:pPr>
              <w:pStyle w:val="Lijstalinea"/>
              <w:numPr>
                <w:ilvl w:val="0"/>
                <w:numId w:val="1"/>
              </w:numPr>
            </w:pPr>
            <w:r>
              <w:t xml:space="preserve">It </w:t>
            </w:r>
            <w:proofErr w:type="spellStart"/>
            <w:r>
              <w:t>winsklik</w:t>
            </w:r>
            <w:proofErr w:type="spellEnd"/>
            <w:r>
              <w:t xml:space="preserve"> is in </w:t>
            </w:r>
            <w:proofErr w:type="spellStart"/>
            <w:r>
              <w:t>mear</w:t>
            </w:r>
            <w:proofErr w:type="spellEnd"/>
            <w:r>
              <w:t xml:space="preserve"> </w:t>
            </w:r>
            <w:proofErr w:type="spellStart"/>
            <w:r>
              <w:t>kânsryk</w:t>
            </w:r>
            <w:proofErr w:type="spellEnd"/>
            <w:r>
              <w:t xml:space="preserve"> businessplan </w:t>
            </w:r>
            <w:proofErr w:type="spellStart"/>
            <w:r w:rsidR="003B52C9">
              <w:t>dêl</w:t>
            </w:r>
            <w:proofErr w:type="spellEnd"/>
            <w:r w:rsidR="003B52C9">
              <w:t xml:space="preserve"> te </w:t>
            </w:r>
            <w:proofErr w:type="spellStart"/>
            <w:r w:rsidR="003B52C9">
              <w:t>setten</w:t>
            </w:r>
            <w:proofErr w:type="spellEnd"/>
            <w:r w:rsidR="003B52C9">
              <w:t>;</w:t>
            </w:r>
          </w:p>
          <w:p w14:paraId="2686794C" w14:textId="31427A0D" w:rsidR="003B52C9" w:rsidRDefault="003B52C9" w:rsidP="00997F43">
            <w:pPr>
              <w:pStyle w:val="Lijstalinea"/>
              <w:numPr>
                <w:ilvl w:val="0"/>
                <w:numId w:val="1"/>
              </w:numPr>
            </w:pPr>
            <w:r>
              <w:t xml:space="preserve">De topsport har </w:t>
            </w:r>
            <w:proofErr w:type="spellStart"/>
            <w:r>
              <w:t>ferskowe</w:t>
            </w:r>
            <w:proofErr w:type="spellEnd"/>
            <w:r>
              <w:t xml:space="preserve"> </w:t>
            </w:r>
            <w:proofErr w:type="spellStart"/>
            <w:r>
              <w:t>sil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 w:rsidR="00857312">
              <w:t>û.ô</w:t>
            </w:r>
            <w:proofErr w:type="spellEnd"/>
            <w:r w:rsidR="00857312">
              <w:t>. shorttrack en curling</w:t>
            </w:r>
            <w:r w:rsidR="00C928D8">
              <w:t>;</w:t>
            </w:r>
          </w:p>
          <w:p w14:paraId="792FC161" w14:textId="77777777" w:rsidR="000C6A01" w:rsidRDefault="00C928D8" w:rsidP="006065E5">
            <w:pPr>
              <w:pStyle w:val="Lijstalinea"/>
              <w:numPr>
                <w:ilvl w:val="0"/>
                <w:numId w:val="1"/>
              </w:numPr>
            </w:pPr>
            <w:r>
              <w:t>Thialf furore makke hat en op de mondiale kaart stiet;</w:t>
            </w:r>
          </w:p>
          <w:p w14:paraId="3291E0C0" w14:textId="3B9006B4" w:rsidR="00C27DBD" w:rsidRPr="00C27DBD" w:rsidRDefault="00C27DBD" w:rsidP="00C27DBD">
            <w:pPr>
              <w:pStyle w:val="Lijstalinea"/>
              <w:numPr>
                <w:ilvl w:val="0"/>
                <w:numId w:val="1"/>
              </w:numPr>
            </w:pPr>
            <w:r w:rsidRPr="00C27DBD">
              <w:t xml:space="preserve">De </w:t>
            </w:r>
            <w:proofErr w:type="spellStart"/>
            <w:r w:rsidR="00777F7B" w:rsidRPr="00C27DBD">
              <w:t>Noardlike</w:t>
            </w:r>
            <w:proofErr w:type="spellEnd"/>
            <w:r w:rsidR="00777F7B" w:rsidRPr="00C27DBD">
              <w:t xml:space="preserve"> </w:t>
            </w:r>
            <w:proofErr w:type="spellStart"/>
            <w:r w:rsidR="00777F7B" w:rsidRPr="00C27DBD">
              <w:t>Rekkenkeamer</w:t>
            </w:r>
            <w:proofErr w:type="spellEnd"/>
            <w:r w:rsidR="00777F7B" w:rsidRPr="00C27DBD">
              <w:t xml:space="preserve"> </w:t>
            </w:r>
            <w:r w:rsidRPr="00C27DBD">
              <w:t xml:space="preserve">har </w:t>
            </w:r>
            <w:proofErr w:type="spellStart"/>
            <w:r w:rsidRPr="00C27DBD">
              <w:t>dielnimmers</w:t>
            </w:r>
            <w:proofErr w:type="spellEnd"/>
            <w:r w:rsidRPr="00C27DBD">
              <w:t xml:space="preserve"> </w:t>
            </w:r>
            <w:proofErr w:type="spellStart"/>
            <w:r w:rsidRPr="00C27DBD">
              <w:t>frege</w:t>
            </w:r>
            <w:proofErr w:type="spellEnd"/>
            <w:r w:rsidRPr="00C27DBD">
              <w:t xml:space="preserve"> </w:t>
            </w:r>
            <w:r>
              <w:t xml:space="preserve">hat </w:t>
            </w:r>
            <w:r w:rsidRPr="00C27DBD">
              <w:t xml:space="preserve">om </w:t>
            </w:r>
            <w:proofErr w:type="spellStart"/>
            <w:r w:rsidRPr="00C27DBD">
              <w:t>suggestjes</w:t>
            </w:r>
            <w:proofErr w:type="spellEnd"/>
            <w:r w:rsidRPr="00C27DBD">
              <w:t xml:space="preserve"> </w:t>
            </w:r>
            <w:proofErr w:type="spellStart"/>
            <w:r w:rsidRPr="00C27DBD">
              <w:t>foar</w:t>
            </w:r>
            <w:proofErr w:type="spellEnd"/>
            <w:r w:rsidRPr="00C27DBD">
              <w:t xml:space="preserve"> </w:t>
            </w:r>
            <w:proofErr w:type="spellStart"/>
            <w:r w:rsidRPr="00C27DBD">
              <w:t>ûndersyk</w:t>
            </w:r>
            <w:proofErr w:type="spellEnd"/>
            <w:r w:rsidRPr="00C27DBD">
              <w:t xml:space="preserve"> </w:t>
            </w:r>
            <w:proofErr w:type="spellStart"/>
            <w:r w:rsidRPr="00C27DBD">
              <w:t>yn</w:t>
            </w:r>
            <w:proofErr w:type="spellEnd"/>
            <w:r w:rsidRPr="00C27DBD">
              <w:t xml:space="preserve"> te </w:t>
            </w:r>
            <w:proofErr w:type="spellStart"/>
            <w:r w:rsidRPr="00C27DBD">
              <w:t>tsjinjen</w:t>
            </w:r>
            <w:proofErr w:type="spellEnd"/>
            <w:r>
              <w:t>;</w:t>
            </w:r>
          </w:p>
          <w:p w14:paraId="51988784" w14:textId="5256CB99" w:rsidR="00C27DBD" w:rsidRPr="00C27DBD" w:rsidRDefault="00C27DBD" w:rsidP="00C27DBD">
            <w:pPr>
              <w:pStyle w:val="Lijstalinea"/>
              <w:numPr>
                <w:ilvl w:val="0"/>
                <w:numId w:val="1"/>
              </w:numPr>
            </w:pPr>
            <w:r w:rsidRPr="00C27DBD">
              <w:t xml:space="preserve">De </w:t>
            </w:r>
            <w:proofErr w:type="spellStart"/>
            <w:r w:rsidRPr="00C27DBD">
              <w:t>Noardlike</w:t>
            </w:r>
            <w:proofErr w:type="spellEnd"/>
            <w:r w:rsidRPr="00C27DBD">
              <w:t xml:space="preserve"> </w:t>
            </w:r>
            <w:proofErr w:type="spellStart"/>
            <w:r w:rsidRPr="00C27DBD">
              <w:t>Rekkenkeamer</w:t>
            </w:r>
            <w:proofErr w:type="spellEnd"/>
            <w:r w:rsidRPr="00C27DBD">
              <w:t xml:space="preserve"> de taak</w:t>
            </w:r>
            <w:r>
              <w:t xml:space="preserve"> hat</w:t>
            </w:r>
            <w:r w:rsidRPr="00C27DBD">
              <w:t xml:space="preserve">, </w:t>
            </w:r>
            <w:proofErr w:type="spellStart"/>
            <w:r w:rsidRPr="00C27DBD">
              <w:t>yn</w:t>
            </w:r>
            <w:proofErr w:type="spellEnd"/>
            <w:r w:rsidRPr="00C27DBD">
              <w:t xml:space="preserve"> </w:t>
            </w:r>
            <w:proofErr w:type="spellStart"/>
            <w:r w:rsidRPr="00C27DBD">
              <w:t>oerienstimming</w:t>
            </w:r>
            <w:proofErr w:type="spellEnd"/>
            <w:r w:rsidRPr="00C27DBD">
              <w:t xml:space="preserve"> mei </w:t>
            </w:r>
            <w:proofErr w:type="spellStart"/>
            <w:r w:rsidRPr="00C27DBD">
              <w:t>kêst</w:t>
            </w:r>
            <w:proofErr w:type="spellEnd"/>
            <w:r w:rsidRPr="00C27DBD">
              <w:t xml:space="preserve"> 4 fan 'e GR, de </w:t>
            </w:r>
            <w:proofErr w:type="spellStart"/>
            <w:r w:rsidRPr="00C27DBD">
              <w:t>effisjinsje</w:t>
            </w:r>
            <w:proofErr w:type="spellEnd"/>
            <w:r w:rsidRPr="00C27DBD">
              <w:t xml:space="preserve">, </w:t>
            </w:r>
            <w:proofErr w:type="spellStart"/>
            <w:r w:rsidRPr="00C27DBD">
              <w:t>effektiviteit</w:t>
            </w:r>
            <w:proofErr w:type="spellEnd"/>
            <w:r w:rsidRPr="00C27DBD">
              <w:t xml:space="preserve"> en </w:t>
            </w:r>
            <w:proofErr w:type="spellStart"/>
            <w:r w:rsidRPr="00C27DBD">
              <w:t>wettichheid</w:t>
            </w:r>
            <w:proofErr w:type="spellEnd"/>
            <w:r w:rsidRPr="00C27DBD">
              <w:t xml:space="preserve"> te </w:t>
            </w:r>
            <w:proofErr w:type="spellStart"/>
            <w:r w:rsidRPr="00C27DBD">
              <w:t>ûndersiikjen</w:t>
            </w:r>
            <w:proofErr w:type="spellEnd"/>
            <w:r w:rsidRPr="00C27DBD">
              <w:t xml:space="preserve"> fan </w:t>
            </w:r>
            <w:proofErr w:type="spellStart"/>
            <w:r w:rsidRPr="00C27DBD">
              <w:t>it</w:t>
            </w:r>
            <w:proofErr w:type="spellEnd"/>
            <w:r w:rsidRPr="00C27DBD">
              <w:t xml:space="preserve"> </w:t>
            </w:r>
            <w:proofErr w:type="spellStart"/>
            <w:r w:rsidRPr="00C27DBD">
              <w:t>belied</w:t>
            </w:r>
            <w:proofErr w:type="spellEnd"/>
            <w:r w:rsidRPr="00C27DBD">
              <w:t xml:space="preserve"> dat </w:t>
            </w:r>
            <w:proofErr w:type="spellStart"/>
            <w:r w:rsidRPr="00C27DBD">
              <w:t>folge</w:t>
            </w:r>
            <w:proofErr w:type="spellEnd"/>
            <w:r w:rsidRPr="00C27DBD">
              <w:t xml:space="preserve"> </w:t>
            </w:r>
            <w:proofErr w:type="spellStart"/>
            <w:r>
              <w:t>wurdt</w:t>
            </w:r>
            <w:proofErr w:type="spellEnd"/>
            <w:r>
              <w:t xml:space="preserve"> </w:t>
            </w:r>
            <w:proofErr w:type="spellStart"/>
            <w:r w:rsidRPr="00C27DBD">
              <w:t>troch</w:t>
            </w:r>
            <w:proofErr w:type="spellEnd"/>
            <w:r w:rsidRPr="00C27DBD">
              <w:t xml:space="preserve"> GS</w:t>
            </w:r>
            <w:r w:rsidR="00805BE9">
              <w:t>.</w:t>
            </w:r>
          </w:p>
          <w:p w14:paraId="2CCE99DF" w14:textId="12FDEDA0" w:rsidR="006065E5" w:rsidRDefault="006065E5" w:rsidP="00C27DBD">
            <w:pPr>
              <w:pStyle w:val="Lijstalinea"/>
            </w:pPr>
          </w:p>
        </w:tc>
      </w:tr>
      <w:tr w:rsidR="00997F43" w14:paraId="13146AAE" w14:textId="77777777" w:rsidTr="00997F43">
        <w:tc>
          <w:tcPr>
            <w:tcW w:w="9062" w:type="dxa"/>
            <w:gridSpan w:val="3"/>
          </w:tcPr>
          <w:p w14:paraId="0DE5C8BA" w14:textId="77777777" w:rsidR="00F023FA" w:rsidRDefault="00F023FA" w:rsidP="00F023FA">
            <w:proofErr w:type="spellStart"/>
            <w:r>
              <w:lastRenderedPageBreak/>
              <w:t>sprekke</w:t>
            </w:r>
            <w:proofErr w:type="spellEnd"/>
            <w:r>
              <w:t xml:space="preserve"> har út:</w:t>
            </w:r>
          </w:p>
          <w:p w14:paraId="6806C7E5" w14:textId="7C1D9D1E" w:rsidR="007825B7" w:rsidRDefault="007825B7" w:rsidP="00F023FA">
            <w:pPr>
              <w:pStyle w:val="Lijstalinea"/>
              <w:numPr>
                <w:ilvl w:val="0"/>
                <w:numId w:val="2"/>
              </w:numPr>
            </w:pPr>
            <w:r w:rsidRPr="007825B7">
              <w:t xml:space="preserve">De  </w:t>
            </w:r>
            <w:proofErr w:type="spellStart"/>
            <w:r w:rsidRPr="007825B7">
              <w:t>Fr</w:t>
            </w:r>
            <w:r w:rsidR="0056173D">
              <w:t>yske</w:t>
            </w:r>
            <w:proofErr w:type="spellEnd"/>
            <w:r w:rsidRPr="007825B7">
              <w:t xml:space="preserve"> leden </w:t>
            </w:r>
            <w:r w:rsidR="00C06C18">
              <w:t>f</w:t>
            </w:r>
            <w:r w:rsidRPr="007825B7">
              <w:t xml:space="preserve">an de </w:t>
            </w:r>
            <w:proofErr w:type="spellStart"/>
            <w:r w:rsidRPr="007825B7">
              <w:t>adv</w:t>
            </w:r>
            <w:r w:rsidR="00C06C18">
              <w:t>ysrie</w:t>
            </w:r>
            <w:proofErr w:type="spellEnd"/>
            <w:r w:rsidRPr="007825B7">
              <w:t xml:space="preserve"> van de NRK te </w:t>
            </w:r>
            <w:proofErr w:type="spellStart"/>
            <w:r w:rsidRPr="007825B7">
              <w:t>freegjen</w:t>
            </w:r>
            <w:proofErr w:type="spellEnd"/>
            <w:r w:rsidRPr="007825B7">
              <w:t xml:space="preserve"> </w:t>
            </w:r>
            <w:proofErr w:type="spellStart"/>
            <w:r w:rsidRPr="007825B7">
              <w:t>ûndersyksfragen</w:t>
            </w:r>
            <w:proofErr w:type="spellEnd"/>
            <w:r w:rsidRPr="007825B7">
              <w:t xml:space="preserve"> op te stellen </w:t>
            </w:r>
            <w:proofErr w:type="spellStart"/>
            <w:r w:rsidRPr="007825B7">
              <w:t>foar</w:t>
            </w:r>
            <w:proofErr w:type="spellEnd"/>
            <w:r w:rsidRPr="007825B7">
              <w:t xml:space="preserve"> in </w:t>
            </w:r>
            <w:proofErr w:type="spellStart"/>
            <w:r w:rsidRPr="007825B7">
              <w:t>ûndersyk</w:t>
            </w:r>
            <w:proofErr w:type="spellEnd"/>
            <w:r w:rsidRPr="007825B7">
              <w:t xml:space="preserve"> </w:t>
            </w:r>
            <w:proofErr w:type="spellStart"/>
            <w:r w:rsidRPr="007825B7">
              <w:t>nei</w:t>
            </w:r>
            <w:proofErr w:type="spellEnd"/>
            <w:r w:rsidRPr="007825B7">
              <w:t xml:space="preserve"> de gong fan </w:t>
            </w:r>
            <w:proofErr w:type="spellStart"/>
            <w:r w:rsidRPr="007825B7">
              <w:t>saken</w:t>
            </w:r>
            <w:proofErr w:type="spellEnd"/>
            <w:r w:rsidRPr="007825B7">
              <w:t xml:space="preserve"> </w:t>
            </w:r>
            <w:proofErr w:type="spellStart"/>
            <w:r w:rsidRPr="007825B7">
              <w:t>yn</w:t>
            </w:r>
            <w:proofErr w:type="spellEnd"/>
            <w:r w:rsidRPr="007825B7">
              <w:t xml:space="preserve"> </w:t>
            </w:r>
            <w:proofErr w:type="spellStart"/>
            <w:r w:rsidRPr="007825B7">
              <w:t>it</w:t>
            </w:r>
            <w:proofErr w:type="spellEnd"/>
            <w:r w:rsidRPr="007825B7">
              <w:t xml:space="preserve"> proces dat laat hat ta </w:t>
            </w:r>
            <w:proofErr w:type="spellStart"/>
            <w:r w:rsidRPr="007825B7">
              <w:t>it</w:t>
            </w:r>
            <w:proofErr w:type="spellEnd"/>
            <w:r w:rsidRPr="007825B7">
              <w:t xml:space="preserve"> </w:t>
            </w:r>
            <w:proofErr w:type="spellStart"/>
            <w:r w:rsidRPr="007825B7">
              <w:t>Nije</w:t>
            </w:r>
            <w:proofErr w:type="spellEnd"/>
            <w:r w:rsidRPr="007825B7">
              <w:t xml:space="preserve"> Thialf, </w:t>
            </w:r>
            <w:proofErr w:type="spellStart"/>
            <w:r w:rsidR="00AA2498">
              <w:t>werbij</w:t>
            </w:r>
            <w:proofErr w:type="spellEnd"/>
            <w:r w:rsidR="00AA2498">
              <w:t xml:space="preserve"> </w:t>
            </w:r>
            <w:proofErr w:type="spellStart"/>
            <w:r w:rsidR="00AA2498">
              <w:t>oanslúten</w:t>
            </w:r>
            <w:proofErr w:type="spellEnd"/>
            <w:r w:rsidR="00AA2498">
              <w:t xml:space="preserve"> </w:t>
            </w:r>
            <w:proofErr w:type="spellStart"/>
            <w:r w:rsidR="00AA2498">
              <w:t>wurdt</w:t>
            </w:r>
            <w:proofErr w:type="spellEnd"/>
            <w:r w:rsidR="00AA2498">
              <w:t xml:space="preserve"> </w:t>
            </w:r>
            <w:r w:rsidRPr="007825B7">
              <w:t xml:space="preserve">bij </w:t>
            </w:r>
            <w:r w:rsidR="00AA2498">
              <w:t xml:space="preserve">de </w:t>
            </w:r>
            <w:proofErr w:type="spellStart"/>
            <w:r w:rsidR="00AA2498">
              <w:t>yn</w:t>
            </w:r>
            <w:proofErr w:type="spellEnd"/>
            <w:r w:rsidR="00AA2498">
              <w:t xml:space="preserve"> </w:t>
            </w:r>
            <w:proofErr w:type="spellStart"/>
            <w:r w:rsidR="00AA2498">
              <w:t>dizze</w:t>
            </w:r>
            <w:proofErr w:type="spellEnd"/>
            <w:r w:rsidR="00AA2498">
              <w:t xml:space="preserve"> </w:t>
            </w:r>
            <w:proofErr w:type="spellStart"/>
            <w:r w:rsidR="00AA2498">
              <w:t>moasje</w:t>
            </w:r>
            <w:proofErr w:type="spellEnd"/>
            <w:r w:rsidR="00AA2498">
              <w:t xml:space="preserve"> </w:t>
            </w:r>
            <w:proofErr w:type="spellStart"/>
            <w:r w:rsidR="00D32B44">
              <w:t>opnommen</w:t>
            </w:r>
            <w:proofErr w:type="spellEnd"/>
            <w:r w:rsidR="00D32B44">
              <w:t xml:space="preserve"> </w:t>
            </w:r>
            <w:proofErr w:type="spellStart"/>
            <w:r w:rsidR="00D32B44">
              <w:t>konstatearrings</w:t>
            </w:r>
            <w:proofErr w:type="spellEnd"/>
            <w:r w:rsidR="00D32B44">
              <w:t xml:space="preserve"> en </w:t>
            </w:r>
            <w:proofErr w:type="spellStart"/>
            <w:r w:rsidR="00D32B44">
              <w:t>oerwagings</w:t>
            </w:r>
            <w:proofErr w:type="spellEnd"/>
            <w:r w:rsidR="00A369D7">
              <w:t>;</w:t>
            </w:r>
          </w:p>
          <w:p w14:paraId="17CC48E0" w14:textId="1721943E" w:rsidR="00310DC4" w:rsidRDefault="0028336E" w:rsidP="00F023FA">
            <w:pPr>
              <w:pStyle w:val="Lijstalinea"/>
              <w:numPr>
                <w:ilvl w:val="0"/>
                <w:numId w:val="2"/>
              </w:numPr>
            </w:pPr>
            <w:proofErr w:type="spellStart"/>
            <w:r>
              <w:t>Nammens</w:t>
            </w:r>
            <w:proofErr w:type="spellEnd"/>
            <w:r>
              <w:t xml:space="preserve"> de </w:t>
            </w:r>
            <w:proofErr w:type="spellStart"/>
            <w:r>
              <w:t>Ste</w:t>
            </w:r>
            <w:bookmarkStart w:id="0" w:name="_GoBack"/>
            <w:bookmarkEnd w:id="0"/>
            <w:r>
              <w:t>aten</w:t>
            </w:r>
            <w:proofErr w:type="spellEnd"/>
            <w:r>
              <w:t xml:space="preserve"> bij de NRK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fersyk</w:t>
            </w:r>
            <w:proofErr w:type="spellEnd"/>
            <w:r>
              <w:t xml:space="preserve"> del te </w:t>
            </w:r>
            <w:proofErr w:type="spellStart"/>
            <w:r>
              <w:t>lizzen</w:t>
            </w:r>
            <w:proofErr w:type="spellEnd"/>
            <w:r>
              <w:t xml:space="preserve"> of </w:t>
            </w:r>
            <w:proofErr w:type="spellStart"/>
            <w:r>
              <w:t>hja</w:t>
            </w:r>
            <w:proofErr w:type="spellEnd"/>
            <w:r>
              <w:t xml:space="preserve"> ree </w:t>
            </w:r>
            <w:proofErr w:type="spellStart"/>
            <w:r>
              <w:t>binne</w:t>
            </w:r>
            <w:proofErr w:type="spellEnd"/>
            <w:r>
              <w:t xml:space="preserve"> der </w:t>
            </w:r>
            <w:proofErr w:type="spellStart"/>
            <w:r>
              <w:t>ûndersyk</w:t>
            </w:r>
            <w:proofErr w:type="spellEnd"/>
            <w:r>
              <w:t xml:space="preserve"> </w:t>
            </w:r>
            <w:proofErr w:type="spellStart"/>
            <w:r w:rsidR="00A369D7">
              <w:t>nei</w:t>
            </w:r>
            <w:proofErr w:type="spellEnd"/>
            <w:r w:rsidR="00A369D7">
              <w:t xml:space="preserve"> te </w:t>
            </w:r>
            <w:proofErr w:type="spellStart"/>
            <w:r w:rsidR="00A369D7">
              <w:t>dwaan</w:t>
            </w:r>
            <w:proofErr w:type="spellEnd"/>
            <w:r w:rsidR="00A369D7">
              <w:t>.</w:t>
            </w:r>
          </w:p>
        </w:tc>
      </w:tr>
      <w:tr w:rsidR="00997F43" w14:paraId="5FE6F735" w14:textId="77777777" w:rsidTr="00997F43">
        <w:tc>
          <w:tcPr>
            <w:tcW w:w="9062" w:type="dxa"/>
            <w:gridSpan w:val="3"/>
          </w:tcPr>
          <w:p w14:paraId="5A19C4CE" w14:textId="77777777" w:rsidR="00997F43" w:rsidRDefault="00997F43" w:rsidP="00997F43">
            <w:r>
              <w:t xml:space="preserve">en </w:t>
            </w:r>
            <w:proofErr w:type="spellStart"/>
            <w:r>
              <w:t>gean</w:t>
            </w:r>
            <w:proofErr w:type="spellEnd"/>
            <w:r>
              <w:t xml:space="preserve"> oer ta de </w:t>
            </w:r>
            <w:proofErr w:type="spellStart"/>
            <w:r>
              <w:t>oarder</w:t>
            </w:r>
            <w:proofErr w:type="spellEnd"/>
            <w:r>
              <w:t xml:space="preserve"> fan de dei</w:t>
            </w:r>
          </w:p>
          <w:p w14:paraId="114D5C9F" w14:textId="1FC816A7" w:rsidR="00997F43" w:rsidRDefault="00997F43" w:rsidP="00997F43"/>
        </w:tc>
      </w:tr>
      <w:tr w:rsidR="00033B87" w14:paraId="011D4C24" w14:textId="77777777" w:rsidTr="00BE3675">
        <w:tc>
          <w:tcPr>
            <w:tcW w:w="2492" w:type="dxa"/>
          </w:tcPr>
          <w:p w14:paraId="798FFC5F" w14:textId="77777777" w:rsidR="00033B87" w:rsidRDefault="00033B87" w:rsidP="00033B87">
            <w:proofErr w:type="spellStart"/>
            <w:r>
              <w:t>Yntsjinner</w:t>
            </w:r>
            <w:proofErr w:type="spellEnd"/>
            <w:r>
              <w:t>(s)</w:t>
            </w:r>
          </w:p>
          <w:p w14:paraId="011D4C20" w14:textId="1DAA3797" w:rsidR="000C0AFA" w:rsidRDefault="000C0AFA" w:rsidP="00033B87"/>
        </w:tc>
        <w:tc>
          <w:tcPr>
            <w:tcW w:w="6570" w:type="dxa"/>
            <w:gridSpan w:val="2"/>
          </w:tcPr>
          <w:p w14:paraId="2F09D77B" w14:textId="77CD67B1" w:rsidR="00033B87" w:rsidRDefault="008B2068" w:rsidP="00033B87">
            <w:r>
              <w:t>ChristenUnie – Lieuwe van der Pol</w:t>
            </w:r>
          </w:p>
          <w:p w14:paraId="1E0FE897" w14:textId="3608863F" w:rsidR="00DD43E6" w:rsidRDefault="00DD43E6" w:rsidP="00033B87">
            <w:r>
              <w:t xml:space="preserve">Forum voor Democratie – Albert van Dijk </w:t>
            </w:r>
          </w:p>
          <w:p w14:paraId="5282FA11" w14:textId="71BA7E95" w:rsidR="00D915F7" w:rsidRDefault="00D915F7" w:rsidP="00033B87">
            <w:r>
              <w:t>GrienLinks – Elsa van der Hoek</w:t>
            </w:r>
          </w:p>
          <w:p w14:paraId="233F9D50" w14:textId="48EA9F91" w:rsidR="00D915F7" w:rsidRDefault="00D915F7" w:rsidP="00033B87">
            <w:r>
              <w:t>PVV – Harr</w:t>
            </w:r>
            <w:r w:rsidR="003D3C4F">
              <w:t>ie</w:t>
            </w:r>
            <w:r>
              <w:t xml:space="preserve"> Graansma</w:t>
            </w:r>
          </w:p>
          <w:p w14:paraId="3E6C2EB6" w14:textId="2DF23208" w:rsidR="00D915F7" w:rsidRDefault="00D915F7" w:rsidP="00033B87">
            <w:r>
              <w:t>SP – Hanneke Goede</w:t>
            </w:r>
          </w:p>
          <w:p w14:paraId="3F762CDB" w14:textId="4F668CCD" w:rsidR="00D915F7" w:rsidRDefault="004B4C62" w:rsidP="00033B87">
            <w:r>
              <w:t>D66 – Romke de Jong</w:t>
            </w:r>
          </w:p>
          <w:p w14:paraId="6CAE6889" w14:textId="508BB405" w:rsidR="005116D4" w:rsidRDefault="004B4C62" w:rsidP="00033B87">
            <w:r>
              <w:t xml:space="preserve">PvdD – Rinie van der Zanden </w:t>
            </w:r>
          </w:p>
          <w:p w14:paraId="1A85FD95" w14:textId="265A89DB" w:rsidR="00F736DF" w:rsidRDefault="00F736DF" w:rsidP="00033B87">
            <w:r>
              <w:t>50PLUS – Theun Wiersma</w:t>
            </w:r>
          </w:p>
          <w:p w14:paraId="011D4C23" w14:textId="5533607F" w:rsidR="00F01FA6" w:rsidRDefault="00F01FA6" w:rsidP="00033B87"/>
        </w:tc>
      </w:tr>
    </w:tbl>
    <w:p w14:paraId="74E271EC" w14:textId="4A1E52D0" w:rsidR="00A53813" w:rsidRDefault="00A53813"/>
    <w:sectPr w:rsidR="00A53813" w:rsidSect="00C7233A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BFB62" w14:textId="77777777" w:rsidR="005C45B7" w:rsidRDefault="005C45B7" w:rsidP="00D82873">
      <w:r>
        <w:separator/>
      </w:r>
    </w:p>
  </w:endnote>
  <w:endnote w:type="continuationSeparator" w:id="0">
    <w:p w14:paraId="6980193D" w14:textId="77777777" w:rsidR="005C45B7" w:rsidRDefault="005C45B7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D32B" w14:textId="15C87761" w:rsidR="00D82873" w:rsidRPr="00B77D78" w:rsidRDefault="00033B87" w:rsidP="006B6FAC">
    <w:pPr>
      <w:jc w:val="right"/>
      <w:rPr>
        <w:b/>
        <w:sz w:val="28"/>
      </w:rPr>
    </w:pPr>
    <w:r w:rsidRPr="00B77D78">
      <w:rPr>
        <w:b/>
        <w:sz w:val="28"/>
      </w:rPr>
      <w:t>MOASJE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8B3C" w14:textId="77777777" w:rsidR="005C45B7" w:rsidRDefault="005C45B7" w:rsidP="00D82873">
      <w:r>
        <w:separator/>
      </w:r>
    </w:p>
  </w:footnote>
  <w:footnote w:type="continuationSeparator" w:id="0">
    <w:p w14:paraId="625F842F" w14:textId="77777777" w:rsidR="005C45B7" w:rsidRDefault="005C45B7" w:rsidP="00D8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4961A" w14:textId="127EB31E" w:rsidR="006B6FAC" w:rsidRPr="00B77D78" w:rsidRDefault="00033B87" w:rsidP="00D82873">
    <w:pPr>
      <w:rPr>
        <w:b/>
        <w:sz w:val="28"/>
      </w:rPr>
    </w:pPr>
    <w:r w:rsidRPr="00B77D78">
      <w:rPr>
        <w:b/>
        <w:sz w:val="28"/>
      </w:rPr>
      <w:t>MOASJE</w:t>
    </w:r>
  </w:p>
  <w:p w14:paraId="21AA3375" w14:textId="77777777" w:rsidR="00033B87" w:rsidRDefault="00033B87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1FAB"/>
    <w:multiLevelType w:val="hybridMultilevel"/>
    <w:tmpl w:val="A93E1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06C1"/>
    <w:multiLevelType w:val="hybridMultilevel"/>
    <w:tmpl w:val="9CF6F628"/>
    <w:lvl w:ilvl="0" w:tplc="FA6A5E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2785A"/>
    <w:rsid w:val="00033B87"/>
    <w:rsid w:val="00035BA9"/>
    <w:rsid w:val="00057BBD"/>
    <w:rsid w:val="0007016A"/>
    <w:rsid w:val="00071642"/>
    <w:rsid w:val="0007642F"/>
    <w:rsid w:val="00083854"/>
    <w:rsid w:val="000A05E8"/>
    <w:rsid w:val="000A3E43"/>
    <w:rsid w:val="000A79B9"/>
    <w:rsid w:val="000B1EA4"/>
    <w:rsid w:val="000B6622"/>
    <w:rsid w:val="000B7176"/>
    <w:rsid w:val="000C0AFA"/>
    <w:rsid w:val="000C2339"/>
    <w:rsid w:val="000C5364"/>
    <w:rsid w:val="000C6A01"/>
    <w:rsid w:val="000D7BE2"/>
    <w:rsid w:val="000F76E2"/>
    <w:rsid w:val="00107BCD"/>
    <w:rsid w:val="00113425"/>
    <w:rsid w:val="00115CAC"/>
    <w:rsid w:val="00116D45"/>
    <w:rsid w:val="0012361C"/>
    <w:rsid w:val="001273C9"/>
    <w:rsid w:val="00147720"/>
    <w:rsid w:val="0015227F"/>
    <w:rsid w:val="00155CBE"/>
    <w:rsid w:val="00164B9B"/>
    <w:rsid w:val="00174738"/>
    <w:rsid w:val="00185772"/>
    <w:rsid w:val="001872C4"/>
    <w:rsid w:val="00192CB7"/>
    <w:rsid w:val="00195197"/>
    <w:rsid w:val="001A10EE"/>
    <w:rsid w:val="001A241F"/>
    <w:rsid w:val="001B5584"/>
    <w:rsid w:val="001D5101"/>
    <w:rsid w:val="001E73B5"/>
    <w:rsid w:val="001F3E7B"/>
    <w:rsid w:val="00202B83"/>
    <w:rsid w:val="00211109"/>
    <w:rsid w:val="00223CF2"/>
    <w:rsid w:val="002342A0"/>
    <w:rsid w:val="00240B9A"/>
    <w:rsid w:val="00240FDB"/>
    <w:rsid w:val="00244892"/>
    <w:rsid w:val="00244F0F"/>
    <w:rsid w:val="00253192"/>
    <w:rsid w:val="00256C8D"/>
    <w:rsid w:val="00264D33"/>
    <w:rsid w:val="00264E1D"/>
    <w:rsid w:val="00265317"/>
    <w:rsid w:val="00265564"/>
    <w:rsid w:val="00265B99"/>
    <w:rsid w:val="002678CB"/>
    <w:rsid w:val="0028336E"/>
    <w:rsid w:val="002839F5"/>
    <w:rsid w:val="002853CE"/>
    <w:rsid w:val="0028761D"/>
    <w:rsid w:val="00287951"/>
    <w:rsid w:val="002A6786"/>
    <w:rsid w:val="002B79AE"/>
    <w:rsid w:val="002C3D66"/>
    <w:rsid w:val="002C51C2"/>
    <w:rsid w:val="002E543B"/>
    <w:rsid w:val="002F7031"/>
    <w:rsid w:val="00310D9C"/>
    <w:rsid w:val="00310DC4"/>
    <w:rsid w:val="00314021"/>
    <w:rsid w:val="00344962"/>
    <w:rsid w:val="00366CEF"/>
    <w:rsid w:val="00367B46"/>
    <w:rsid w:val="003770CD"/>
    <w:rsid w:val="003842F3"/>
    <w:rsid w:val="00387905"/>
    <w:rsid w:val="003879D9"/>
    <w:rsid w:val="00394713"/>
    <w:rsid w:val="00396929"/>
    <w:rsid w:val="003B0A10"/>
    <w:rsid w:val="003B52C9"/>
    <w:rsid w:val="003C2058"/>
    <w:rsid w:val="003C34B9"/>
    <w:rsid w:val="003D1963"/>
    <w:rsid w:val="003D2545"/>
    <w:rsid w:val="003D3B2A"/>
    <w:rsid w:val="003D3C4F"/>
    <w:rsid w:val="003E514C"/>
    <w:rsid w:val="003E791B"/>
    <w:rsid w:val="00402DFA"/>
    <w:rsid w:val="00415356"/>
    <w:rsid w:val="00417F95"/>
    <w:rsid w:val="004217AB"/>
    <w:rsid w:val="004218A0"/>
    <w:rsid w:val="00424469"/>
    <w:rsid w:val="004264A8"/>
    <w:rsid w:val="00431144"/>
    <w:rsid w:val="00431D9D"/>
    <w:rsid w:val="0043719B"/>
    <w:rsid w:val="00446CEB"/>
    <w:rsid w:val="00454F4B"/>
    <w:rsid w:val="00467E94"/>
    <w:rsid w:val="0047084B"/>
    <w:rsid w:val="0047244A"/>
    <w:rsid w:val="00473244"/>
    <w:rsid w:val="00477594"/>
    <w:rsid w:val="00483FD7"/>
    <w:rsid w:val="0049235D"/>
    <w:rsid w:val="004937FA"/>
    <w:rsid w:val="004A3C85"/>
    <w:rsid w:val="004A6E6D"/>
    <w:rsid w:val="004B4C62"/>
    <w:rsid w:val="004C1DE2"/>
    <w:rsid w:val="004C4696"/>
    <w:rsid w:val="004C5E16"/>
    <w:rsid w:val="004D0E06"/>
    <w:rsid w:val="004E7C38"/>
    <w:rsid w:val="004F158D"/>
    <w:rsid w:val="00502296"/>
    <w:rsid w:val="00502991"/>
    <w:rsid w:val="005116D4"/>
    <w:rsid w:val="00527803"/>
    <w:rsid w:val="00530123"/>
    <w:rsid w:val="00531335"/>
    <w:rsid w:val="005324DA"/>
    <w:rsid w:val="005330DB"/>
    <w:rsid w:val="005372BA"/>
    <w:rsid w:val="00540837"/>
    <w:rsid w:val="00560455"/>
    <w:rsid w:val="0056173D"/>
    <w:rsid w:val="00572F25"/>
    <w:rsid w:val="005741E9"/>
    <w:rsid w:val="00581210"/>
    <w:rsid w:val="0058237E"/>
    <w:rsid w:val="005C329E"/>
    <w:rsid w:val="005C45B7"/>
    <w:rsid w:val="005D53DD"/>
    <w:rsid w:val="005E060A"/>
    <w:rsid w:val="005E1B14"/>
    <w:rsid w:val="005E6266"/>
    <w:rsid w:val="005E65C5"/>
    <w:rsid w:val="005E7EAF"/>
    <w:rsid w:val="005F3A25"/>
    <w:rsid w:val="006053EC"/>
    <w:rsid w:val="00606085"/>
    <w:rsid w:val="006065E5"/>
    <w:rsid w:val="006100BC"/>
    <w:rsid w:val="0061184E"/>
    <w:rsid w:val="0062204B"/>
    <w:rsid w:val="00624895"/>
    <w:rsid w:val="00630A99"/>
    <w:rsid w:val="00630AD6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77603"/>
    <w:rsid w:val="00692C87"/>
    <w:rsid w:val="00695383"/>
    <w:rsid w:val="006A5197"/>
    <w:rsid w:val="006B47FC"/>
    <w:rsid w:val="006B5265"/>
    <w:rsid w:val="006B6FAC"/>
    <w:rsid w:val="006B7ED1"/>
    <w:rsid w:val="006C35FA"/>
    <w:rsid w:val="006D21D1"/>
    <w:rsid w:val="006D6C63"/>
    <w:rsid w:val="006E233E"/>
    <w:rsid w:val="006E5092"/>
    <w:rsid w:val="006F4A6E"/>
    <w:rsid w:val="0070079C"/>
    <w:rsid w:val="0070225C"/>
    <w:rsid w:val="00705B26"/>
    <w:rsid w:val="007166C4"/>
    <w:rsid w:val="00724453"/>
    <w:rsid w:val="007471C3"/>
    <w:rsid w:val="00747393"/>
    <w:rsid w:val="0075736F"/>
    <w:rsid w:val="00761292"/>
    <w:rsid w:val="00762F12"/>
    <w:rsid w:val="00777F7B"/>
    <w:rsid w:val="007825B7"/>
    <w:rsid w:val="00794D85"/>
    <w:rsid w:val="007B010B"/>
    <w:rsid w:val="007B1E67"/>
    <w:rsid w:val="007C75AA"/>
    <w:rsid w:val="007E425E"/>
    <w:rsid w:val="007E431E"/>
    <w:rsid w:val="007E706E"/>
    <w:rsid w:val="007F3339"/>
    <w:rsid w:val="00800DE0"/>
    <w:rsid w:val="00805BE9"/>
    <w:rsid w:val="00834219"/>
    <w:rsid w:val="00842357"/>
    <w:rsid w:val="008462A2"/>
    <w:rsid w:val="00852B3F"/>
    <w:rsid w:val="0085339F"/>
    <w:rsid w:val="00857312"/>
    <w:rsid w:val="00861580"/>
    <w:rsid w:val="00861F60"/>
    <w:rsid w:val="00866C51"/>
    <w:rsid w:val="00871323"/>
    <w:rsid w:val="00871800"/>
    <w:rsid w:val="0087466E"/>
    <w:rsid w:val="00876312"/>
    <w:rsid w:val="00896744"/>
    <w:rsid w:val="00896EEE"/>
    <w:rsid w:val="008A4225"/>
    <w:rsid w:val="008A4B3C"/>
    <w:rsid w:val="008B2068"/>
    <w:rsid w:val="008C5F5B"/>
    <w:rsid w:val="008D25D4"/>
    <w:rsid w:val="008D34BE"/>
    <w:rsid w:val="008E4FDA"/>
    <w:rsid w:val="008F3060"/>
    <w:rsid w:val="008F628E"/>
    <w:rsid w:val="009058C0"/>
    <w:rsid w:val="009121C9"/>
    <w:rsid w:val="0092529C"/>
    <w:rsid w:val="0093292D"/>
    <w:rsid w:val="0093305B"/>
    <w:rsid w:val="00935DDF"/>
    <w:rsid w:val="009368F8"/>
    <w:rsid w:val="00943089"/>
    <w:rsid w:val="00944A35"/>
    <w:rsid w:val="009505B2"/>
    <w:rsid w:val="009540D7"/>
    <w:rsid w:val="00964714"/>
    <w:rsid w:val="00966EBE"/>
    <w:rsid w:val="00973F81"/>
    <w:rsid w:val="00986E1C"/>
    <w:rsid w:val="00993AE4"/>
    <w:rsid w:val="00997CC6"/>
    <w:rsid w:val="00997F43"/>
    <w:rsid w:val="009A0C61"/>
    <w:rsid w:val="009B0B1B"/>
    <w:rsid w:val="009B40A1"/>
    <w:rsid w:val="009B4ED9"/>
    <w:rsid w:val="009C36F1"/>
    <w:rsid w:val="009D167D"/>
    <w:rsid w:val="009D19E6"/>
    <w:rsid w:val="009D5144"/>
    <w:rsid w:val="009E08F7"/>
    <w:rsid w:val="009E0EA9"/>
    <w:rsid w:val="009E7375"/>
    <w:rsid w:val="00A03638"/>
    <w:rsid w:val="00A16B92"/>
    <w:rsid w:val="00A20AC5"/>
    <w:rsid w:val="00A22F2A"/>
    <w:rsid w:val="00A22F4D"/>
    <w:rsid w:val="00A2429A"/>
    <w:rsid w:val="00A265CD"/>
    <w:rsid w:val="00A30D5F"/>
    <w:rsid w:val="00A32614"/>
    <w:rsid w:val="00A33C53"/>
    <w:rsid w:val="00A3583C"/>
    <w:rsid w:val="00A369D7"/>
    <w:rsid w:val="00A434CA"/>
    <w:rsid w:val="00A44ABA"/>
    <w:rsid w:val="00A53813"/>
    <w:rsid w:val="00A750F3"/>
    <w:rsid w:val="00AA2498"/>
    <w:rsid w:val="00AC2826"/>
    <w:rsid w:val="00AD5351"/>
    <w:rsid w:val="00AF4C21"/>
    <w:rsid w:val="00B12874"/>
    <w:rsid w:val="00B167E4"/>
    <w:rsid w:val="00B25973"/>
    <w:rsid w:val="00B36BAB"/>
    <w:rsid w:val="00B4597D"/>
    <w:rsid w:val="00B5059E"/>
    <w:rsid w:val="00B544C8"/>
    <w:rsid w:val="00B70ACC"/>
    <w:rsid w:val="00B70ACD"/>
    <w:rsid w:val="00B71E3E"/>
    <w:rsid w:val="00B761C5"/>
    <w:rsid w:val="00B77D78"/>
    <w:rsid w:val="00B82526"/>
    <w:rsid w:val="00B82B67"/>
    <w:rsid w:val="00BA4986"/>
    <w:rsid w:val="00BB2C36"/>
    <w:rsid w:val="00BB593B"/>
    <w:rsid w:val="00BB6BA2"/>
    <w:rsid w:val="00BB7062"/>
    <w:rsid w:val="00BB7769"/>
    <w:rsid w:val="00BC5F6D"/>
    <w:rsid w:val="00BE058C"/>
    <w:rsid w:val="00BE3675"/>
    <w:rsid w:val="00BE57CB"/>
    <w:rsid w:val="00BF3CAA"/>
    <w:rsid w:val="00BF6CF4"/>
    <w:rsid w:val="00C04975"/>
    <w:rsid w:val="00C06C18"/>
    <w:rsid w:val="00C211D3"/>
    <w:rsid w:val="00C2699E"/>
    <w:rsid w:val="00C27DBD"/>
    <w:rsid w:val="00C34AE8"/>
    <w:rsid w:val="00C36FB8"/>
    <w:rsid w:val="00C500E0"/>
    <w:rsid w:val="00C51515"/>
    <w:rsid w:val="00C533CE"/>
    <w:rsid w:val="00C57188"/>
    <w:rsid w:val="00C578DA"/>
    <w:rsid w:val="00C61567"/>
    <w:rsid w:val="00C705B0"/>
    <w:rsid w:val="00C7233A"/>
    <w:rsid w:val="00C74F03"/>
    <w:rsid w:val="00C814EF"/>
    <w:rsid w:val="00C82C2C"/>
    <w:rsid w:val="00C84E7E"/>
    <w:rsid w:val="00C91151"/>
    <w:rsid w:val="00C928D8"/>
    <w:rsid w:val="00C95DDD"/>
    <w:rsid w:val="00CB583C"/>
    <w:rsid w:val="00CB6AFB"/>
    <w:rsid w:val="00CC5AC1"/>
    <w:rsid w:val="00CC7CFA"/>
    <w:rsid w:val="00CD3568"/>
    <w:rsid w:val="00CD47F8"/>
    <w:rsid w:val="00CD5DC1"/>
    <w:rsid w:val="00CE1A9C"/>
    <w:rsid w:val="00CE1DFE"/>
    <w:rsid w:val="00CE5060"/>
    <w:rsid w:val="00CF10F2"/>
    <w:rsid w:val="00CF3954"/>
    <w:rsid w:val="00CF439B"/>
    <w:rsid w:val="00D002DA"/>
    <w:rsid w:val="00D0601F"/>
    <w:rsid w:val="00D144E1"/>
    <w:rsid w:val="00D17731"/>
    <w:rsid w:val="00D211A7"/>
    <w:rsid w:val="00D32B44"/>
    <w:rsid w:val="00D354BF"/>
    <w:rsid w:val="00D531A6"/>
    <w:rsid w:val="00D6059D"/>
    <w:rsid w:val="00D635CC"/>
    <w:rsid w:val="00D654BF"/>
    <w:rsid w:val="00D71108"/>
    <w:rsid w:val="00D7250E"/>
    <w:rsid w:val="00D743DB"/>
    <w:rsid w:val="00D76269"/>
    <w:rsid w:val="00D82873"/>
    <w:rsid w:val="00D8457D"/>
    <w:rsid w:val="00D915F7"/>
    <w:rsid w:val="00D91F4B"/>
    <w:rsid w:val="00D97EA8"/>
    <w:rsid w:val="00DA0F0D"/>
    <w:rsid w:val="00DA532E"/>
    <w:rsid w:val="00DB7B09"/>
    <w:rsid w:val="00DD43E6"/>
    <w:rsid w:val="00DD6B8E"/>
    <w:rsid w:val="00DD6F99"/>
    <w:rsid w:val="00DE0855"/>
    <w:rsid w:val="00DF375B"/>
    <w:rsid w:val="00DF601B"/>
    <w:rsid w:val="00E00E66"/>
    <w:rsid w:val="00E043A4"/>
    <w:rsid w:val="00E35D5B"/>
    <w:rsid w:val="00E41C5E"/>
    <w:rsid w:val="00E44745"/>
    <w:rsid w:val="00E50855"/>
    <w:rsid w:val="00E64CAF"/>
    <w:rsid w:val="00E6608D"/>
    <w:rsid w:val="00E76585"/>
    <w:rsid w:val="00E847F9"/>
    <w:rsid w:val="00E8770F"/>
    <w:rsid w:val="00E92B93"/>
    <w:rsid w:val="00E93C1D"/>
    <w:rsid w:val="00E9436D"/>
    <w:rsid w:val="00EA3A7D"/>
    <w:rsid w:val="00EA57BC"/>
    <w:rsid w:val="00EA5A94"/>
    <w:rsid w:val="00EC0857"/>
    <w:rsid w:val="00ED398B"/>
    <w:rsid w:val="00ED6B1D"/>
    <w:rsid w:val="00ED7F98"/>
    <w:rsid w:val="00F01FA6"/>
    <w:rsid w:val="00F023FA"/>
    <w:rsid w:val="00F11F97"/>
    <w:rsid w:val="00F144C8"/>
    <w:rsid w:val="00F14B6E"/>
    <w:rsid w:val="00F16574"/>
    <w:rsid w:val="00F248C8"/>
    <w:rsid w:val="00F3707F"/>
    <w:rsid w:val="00F37908"/>
    <w:rsid w:val="00F40EAA"/>
    <w:rsid w:val="00F46B89"/>
    <w:rsid w:val="00F71D60"/>
    <w:rsid w:val="00F736DF"/>
    <w:rsid w:val="00F80BE0"/>
    <w:rsid w:val="00F81B8E"/>
    <w:rsid w:val="00F823D5"/>
    <w:rsid w:val="00FA0CE3"/>
    <w:rsid w:val="00FA1608"/>
    <w:rsid w:val="00FB6967"/>
    <w:rsid w:val="00FC2D50"/>
    <w:rsid w:val="00FC2DE6"/>
    <w:rsid w:val="00FE5F72"/>
    <w:rsid w:val="00FE7C1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70079C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27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27D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745937C47C8438EC323FDBC4D272A" ma:contentTypeVersion="13" ma:contentTypeDescription="Een nieuw document maken." ma:contentTypeScope="" ma:versionID="f25050322a224416bd1eb66ab7122efa">
  <xsd:schema xmlns:xsd="http://www.w3.org/2001/XMLSchema" xmlns:xs="http://www.w3.org/2001/XMLSchema" xmlns:p="http://schemas.microsoft.com/office/2006/metadata/properties" xmlns:ns3="6f3dafa7-5f9b-4869-972b-9b0a4120c444" xmlns:ns4="8bad07f5-9863-4152-a901-b485264a7d95" targetNamespace="http://schemas.microsoft.com/office/2006/metadata/properties" ma:root="true" ma:fieldsID="02b699336a2651b91d8da4e7d93c8d57" ns3:_="" ns4:_="">
    <xsd:import namespace="6f3dafa7-5f9b-4869-972b-9b0a4120c444"/>
    <xsd:import namespace="8bad07f5-9863-4152-a901-b485264a7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afa7-5f9b-4869-972b-9b0a4120c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07f5-9863-4152-a901-b485264a7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7A24F-BF13-4BCA-B4F5-161BAF9D3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dafa7-5f9b-4869-972b-9b0a4120c444"/>
    <ds:schemaRef ds:uri="8bad07f5-9863-4152-a901-b485264a7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Pol, Lieuwe van der</cp:lastModifiedBy>
  <cp:revision>12</cp:revision>
  <cp:lastPrinted>2014-11-05T14:55:00Z</cp:lastPrinted>
  <dcterms:created xsi:type="dcterms:W3CDTF">2020-06-17T13:22:00Z</dcterms:created>
  <dcterms:modified xsi:type="dcterms:W3CDTF">2020-06-17T14:17:00Z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0x0101006DD745937C47C8438EC323FDBC4D272A</vt:lpwstr>
  </property>
  <property fmtid="{D5CDD505-2E9C-101B-9397-08002B2CF9AE}" pid="3" name="_dlc_DocIdItemGuid">
    <vt:lpwstr>edeeb097-b585-49cc-8024-d6d19f3eeb9e</vt:lpwstr>
  </property>
</Properties>
</file>